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5" w:rsidRPr="007F2901" w:rsidRDefault="00492A45" w:rsidP="00492A45">
      <w:pPr>
        <w:jc w:val="center"/>
        <w:rPr>
          <w:sz w:val="28"/>
          <w:szCs w:val="28"/>
          <w:u w:val="single"/>
        </w:rPr>
      </w:pPr>
      <w:r w:rsidRPr="007F2901">
        <w:rPr>
          <w:sz w:val="28"/>
          <w:szCs w:val="28"/>
          <w:u w:val="single"/>
        </w:rPr>
        <w:t>Current Issues in Strategy Implementation</w:t>
      </w:r>
    </w:p>
    <w:p w:rsidR="00492A45" w:rsidRPr="007F2901" w:rsidRDefault="00492A45" w:rsidP="00492A45">
      <w:pPr>
        <w:rPr>
          <w:sz w:val="28"/>
          <w:szCs w:val="28"/>
        </w:rPr>
      </w:pPr>
    </w:p>
    <w:p w:rsidR="00492A45" w:rsidRPr="007F2901" w:rsidRDefault="00492A45" w:rsidP="00492A45">
      <w:pPr>
        <w:numPr>
          <w:ilvl w:val="0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Strategic planning failures that hinder strategy implementation: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Failures of substance</w:t>
      </w:r>
    </w:p>
    <w:p w:rsidR="00492A45" w:rsidRPr="007F2901" w:rsidRDefault="00492A45" w:rsidP="00492A45">
      <w:pPr>
        <w:numPr>
          <w:ilvl w:val="2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Inadequate attention to major strategic planning elements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Failures of process</w:t>
      </w:r>
    </w:p>
    <w:p w:rsidR="00492A45" w:rsidRPr="007F2901" w:rsidRDefault="00492A45" w:rsidP="00492A45">
      <w:pPr>
        <w:numPr>
          <w:ilvl w:val="2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Poor handling of strategy implementation</w:t>
      </w:r>
    </w:p>
    <w:p w:rsidR="00492A45" w:rsidRPr="007F2901" w:rsidRDefault="00492A45" w:rsidP="00492A45">
      <w:pPr>
        <w:numPr>
          <w:ilvl w:val="3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Lack of participation error</w:t>
      </w:r>
    </w:p>
    <w:p w:rsidR="00492A45" w:rsidRPr="007F2901" w:rsidRDefault="00492A45" w:rsidP="00492A45">
      <w:pPr>
        <w:numPr>
          <w:ilvl w:val="3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Goal displacement error</w:t>
      </w:r>
    </w:p>
    <w:p w:rsidR="00492A45" w:rsidRPr="007F2901" w:rsidRDefault="00492A45" w:rsidP="00492A45">
      <w:pPr>
        <w:numPr>
          <w:ilvl w:val="0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Corporate governance: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System of control and performance monitoring of top management.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Done by boards of directors and other major stakeholder representatives.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Controversies regarding roles of inside directors and outside directors.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Increasing emphasis on corporate governance in contemporary businesses.</w:t>
      </w:r>
    </w:p>
    <w:p w:rsidR="00492A45" w:rsidRPr="007F2901" w:rsidRDefault="00492A45" w:rsidP="00492A45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7F2901">
        <w:rPr>
          <w:sz w:val="28"/>
          <w:szCs w:val="28"/>
        </w:rPr>
        <w:t>Strategic leadership</w:t>
      </w:r>
      <w:r w:rsidRPr="007F2901">
        <w:rPr>
          <w:b/>
          <w:bCs/>
          <w:i/>
          <w:iCs/>
          <w:sz w:val="28"/>
          <w:szCs w:val="28"/>
        </w:rPr>
        <w:t xml:space="preserve"> 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The capability to inspire people to successfully engage in a process of continuous change, performance enhancement, and implementation of organizational strategies.</w:t>
      </w:r>
    </w:p>
    <w:p w:rsidR="00492A45" w:rsidRPr="007F2901" w:rsidRDefault="00492A45" w:rsidP="00492A45">
      <w:pPr>
        <w:numPr>
          <w:ilvl w:val="0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Critical tasks of strategic leadership …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Be a guardian of trade-offs.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Create a sense of urgency.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Ensure that everyone understands the strategy.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Be a teacher.</w:t>
      </w:r>
    </w:p>
    <w:p w:rsidR="00492A45" w:rsidRPr="007F2901" w:rsidRDefault="00492A45" w:rsidP="00492A45">
      <w:pPr>
        <w:numPr>
          <w:ilvl w:val="1"/>
          <w:numId w:val="1"/>
        </w:numPr>
        <w:rPr>
          <w:sz w:val="28"/>
          <w:szCs w:val="28"/>
        </w:rPr>
      </w:pPr>
      <w:r w:rsidRPr="007F2901">
        <w:rPr>
          <w:sz w:val="28"/>
          <w:szCs w:val="28"/>
        </w:rPr>
        <w:t>Be a great communicator.</w:t>
      </w:r>
    </w:p>
    <w:p w:rsidR="00492A45" w:rsidRDefault="00492A45" w:rsidP="00492A45"/>
    <w:p w:rsidR="009E4B33" w:rsidRDefault="009E4B33">
      <w:bookmarkStart w:id="0" w:name="_GoBack"/>
      <w:bookmarkEnd w:id="0"/>
    </w:p>
    <w:sectPr w:rsidR="009E4B33" w:rsidSect="007F2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5EF"/>
    <w:multiLevelType w:val="hybridMultilevel"/>
    <w:tmpl w:val="D3D4F15A"/>
    <w:lvl w:ilvl="0" w:tplc="9C781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8065E">
      <w:start w:val="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E5C22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4E9B6">
      <w:start w:val="18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69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EE4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8C1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C61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5"/>
    <w:rsid w:val="00492A45"/>
    <w:rsid w:val="009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2013-05-07T16:43:00Z</dcterms:created>
  <dcterms:modified xsi:type="dcterms:W3CDTF">2013-05-07T16:53:00Z</dcterms:modified>
</cp:coreProperties>
</file>