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21" w:rsidRPr="00E64A7B" w:rsidRDefault="00F45C21" w:rsidP="00F45C21">
      <w:pPr>
        <w:rPr>
          <w:rFonts w:ascii="Arial" w:hAnsi="Arial" w:cs="Arial"/>
          <w:b/>
          <w:bCs/>
          <w:u w:val="single"/>
          <w:lang w:val="en-US"/>
        </w:rPr>
      </w:pPr>
      <w:r w:rsidRPr="00E64A7B">
        <w:rPr>
          <w:rFonts w:ascii="Arial" w:hAnsi="Arial" w:cs="Arial"/>
          <w:b/>
          <w:bCs/>
          <w:u w:val="single"/>
          <w:lang w:val="en-US"/>
        </w:rPr>
        <w:t>Advertising</w:t>
      </w:r>
    </w:p>
    <w:p w:rsidR="00F45C21" w:rsidRPr="00E64A7B" w:rsidRDefault="00F45C21" w:rsidP="00F45C21">
      <w:pPr>
        <w:rPr>
          <w:rFonts w:ascii="Arial" w:hAnsi="Arial" w:cs="Arial"/>
          <w:u w:val="single"/>
          <w:lang w:val="en-US"/>
        </w:rPr>
      </w:pPr>
    </w:p>
    <w:p w:rsidR="00F45C21" w:rsidRPr="00E64A7B" w:rsidRDefault="00F45C21" w:rsidP="00F45C21">
      <w:pPr>
        <w:rPr>
          <w:rFonts w:ascii="Arial" w:hAnsi="Arial" w:cs="Arial"/>
          <w:b/>
          <w:bCs/>
          <w:lang w:val="en-US"/>
        </w:rPr>
      </w:pPr>
      <w:r w:rsidRPr="00E64A7B">
        <w:rPr>
          <w:rFonts w:ascii="Arial" w:hAnsi="Arial" w:cs="Arial"/>
          <w:b/>
          <w:bCs/>
          <w:lang w:val="en-US"/>
        </w:rPr>
        <w:t>Creating Good Advertising</w:t>
      </w:r>
    </w:p>
    <w:p w:rsidR="00F45C21" w:rsidRPr="00E64A7B" w:rsidRDefault="00F45C21" w:rsidP="00F45C21">
      <w:pPr>
        <w:rPr>
          <w:rFonts w:ascii="Arial" w:hAnsi="Arial" w:cs="Arial"/>
          <w:lang w:val="en-US"/>
        </w:rPr>
      </w:pPr>
      <w:r w:rsidRPr="00E64A7B">
        <w:rPr>
          <w:rFonts w:ascii="Arial" w:hAnsi="Arial" w:cs="Arial"/>
          <w:lang w:val="en-US"/>
        </w:rPr>
        <w:t>Good advertisements sell products by making the consumer remember the brand name of their products or services.</w:t>
      </w:r>
    </w:p>
    <w:p w:rsidR="00F45C21" w:rsidRPr="00E64A7B" w:rsidRDefault="00F45C21" w:rsidP="00F45C21">
      <w:pPr>
        <w:rPr>
          <w:rFonts w:ascii="Arial" w:hAnsi="Arial" w:cs="Arial"/>
          <w:lang w:val="en-US"/>
        </w:rPr>
      </w:pPr>
    </w:p>
    <w:p w:rsidR="00F45C21" w:rsidRPr="00E64A7B" w:rsidRDefault="00D83FD2" w:rsidP="00F45C21">
      <w:pPr>
        <w:rPr>
          <w:rFonts w:ascii="Arial" w:hAnsi="Arial" w:cs="Arial"/>
          <w:lang w:val="en-US"/>
        </w:rPr>
      </w:pPr>
      <w:r w:rsidRPr="00D83FD2">
        <w:rPr>
          <w:rFonts w:ascii="Arial" w:hAnsi="Arial" w:cs="Arial"/>
          <w:highlight w:val="yellow"/>
          <w:lang w:val="en-US"/>
        </w:rPr>
        <w:t xml:space="preserve">AIDA </w:t>
      </w:r>
      <w:proofErr w:type="gramStart"/>
      <w:r w:rsidRPr="00D83FD2">
        <w:rPr>
          <w:rFonts w:ascii="Arial" w:hAnsi="Arial" w:cs="Arial"/>
          <w:highlight w:val="yellow"/>
          <w:lang w:val="en-US"/>
        </w:rPr>
        <w:t>Formula</w:t>
      </w:r>
      <w:r>
        <w:rPr>
          <w:rFonts w:ascii="Arial" w:hAnsi="Arial" w:cs="Arial"/>
          <w:lang w:val="en-US"/>
        </w:rPr>
        <w:t xml:space="preserve"> :</w:t>
      </w:r>
      <w:proofErr w:type="gramEnd"/>
      <w:r>
        <w:rPr>
          <w:rFonts w:ascii="Arial" w:hAnsi="Arial" w:cs="Arial"/>
          <w:lang w:val="en-US"/>
        </w:rPr>
        <w:t xml:space="preserve"> </w:t>
      </w:r>
      <w:r w:rsidR="00F45C21" w:rsidRPr="00E64A7B">
        <w:rPr>
          <w:rFonts w:ascii="Arial" w:hAnsi="Arial" w:cs="Arial"/>
          <w:lang w:val="en-US"/>
        </w:rPr>
        <w:t>The four standard rules for creating good advertising are summarized as follows:</w:t>
      </w:r>
    </w:p>
    <w:p w:rsidR="00F45C21" w:rsidRPr="00E64A7B" w:rsidRDefault="00F45C21" w:rsidP="00F45C21">
      <w:pPr>
        <w:numPr>
          <w:ilvl w:val="1"/>
          <w:numId w:val="1"/>
        </w:numPr>
        <w:rPr>
          <w:rFonts w:ascii="Arial" w:hAnsi="Arial" w:cs="Arial"/>
          <w:lang w:val="en-US"/>
        </w:rPr>
      </w:pPr>
      <w:r w:rsidRPr="00E64A7B">
        <w:rPr>
          <w:rFonts w:ascii="Arial" w:hAnsi="Arial" w:cs="Arial"/>
          <w:b/>
          <w:bCs/>
          <w:lang w:val="en-US"/>
        </w:rPr>
        <w:t xml:space="preserve">Attract attention </w:t>
      </w:r>
      <w:r w:rsidRPr="00E64A7B">
        <w:rPr>
          <w:rFonts w:ascii="Arial" w:hAnsi="Arial" w:cs="Arial"/>
          <w:lang w:val="en-US"/>
        </w:rPr>
        <w:t>– develop a good headline</w:t>
      </w:r>
    </w:p>
    <w:p w:rsidR="00F45C21" w:rsidRPr="00E64A7B" w:rsidRDefault="00F45C21" w:rsidP="00F45C21">
      <w:pPr>
        <w:numPr>
          <w:ilvl w:val="1"/>
          <w:numId w:val="1"/>
        </w:numPr>
        <w:rPr>
          <w:rFonts w:ascii="Arial" w:hAnsi="Arial" w:cs="Arial"/>
          <w:lang w:val="en-US"/>
        </w:rPr>
      </w:pPr>
      <w:r w:rsidRPr="00E64A7B">
        <w:rPr>
          <w:rFonts w:ascii="Arial" w:hAnsi="Arial" w:cs="Arial"/>
          <w:b/>
          <w:bCs/>
          <w:lang w:val="en-US"/>
        </w:rPr>
        <w:t xml:space="preserve">Gain interest </w:t>
      </w:r>
      <w:r w:rsidRPr="00E64A7B">
        <w:rPr>
          <w:rFonts w:ascii="Arial" w:hAnsi="Arial" w:cs="Arial"/>
          <w:lang w:val="en-US"/>
        </w:rPr>
        <w:t>– make people want to read, watch, or listen</w:t>
      </w:r>
    </w:p>
    <w:p w:rsidR="00F45C21" w:rsidRPr="00E64A7B" w:rsidRDefault="00F45C21" w:rsidP="00F45C21">
      <w:pPr>
        <w:numPr>
          <w:ilvl w:val="1"/>
          <w:numId w:val="1"/>
        </w:numPr>
        <w:rPr>
          <w:rFonts w:ascii="Arial" w:hAnsi="Arial" w:cs="Arial"/>
          <w:lang w:val="en-US"/>
        </w:rPr>
      </w:pPr>
      <w:r w:rsidRPr="00E64A7B">
        <w:rPr>
          <w:rFonts w:ascii="Arial" w:hAnsi="Arial" w:cs="Arial"/>
          <w:b/>
          <w:bCs/>
          <w:lang w:val="en-US"/>
        </w:rPr>
        <w:t>Build desire</w:t>
      </w:r>
      <w:r w:rsidRPr="00E64A7B">
        <w:rPr>
          <w:rFonts w:ascii="Arial" w:hAnsi="Arial" w:cs="Arial"/>
          <w:lang w:val="en-US"/>
        </w:rPr>
        <w:t xml:space="preserve"> –  help the customer want your product</w:t>
      </w:r>
    </w:p>
    <w:p w:rsidR="00F45C21" w:rsidRPr="00E64A7B" w:rsidRDefault="00F45C21" w:rsidP="00F45C21">
      <w:pPr>
        <w:numPr>
          <w:ilvl w:val="1"/>
          <w:numId w:val="1"/>
        </w:numPr>
        <w:rPr>
          <w:rFonts w:ascii="Arial" w:hAnsi="Arial" w:cs="Arial"/>
          <w:lang w:val="en-US"/>
        </w:rPr>
      </w:pPr>
      <w:r w:rsidRPr="00E64A7B">
        <w:rPr>
          <w:rFonts w:ascii="Arial" w:hAnsi="Arial" w:cs="Arial"/>
          <w:b/>
          <w:bCs/>
          <w:lang w:val="en-US"/>
        </w:rPr>
        <w:t>Get action</w:t>
      </w:r>
      <w:r w:rsidRPr="00E64A7B">
        <w:rPr>
          <w:rFonts w:ascii="Arial" w:hAnsi="Arial" w:cs="Arial"/>
          <w:lang w:val="en-US"/>
        </w:rPr>
        <w:t xml:space="preserve"> – always ask for the sale</w:t>
      </w:r>
    </w:p>
    <w:p w:rsidR="00F45C21" w:rsidRPr="00E64A7B" w:rsidRDefault="00F45C21" w:rsidP="00F45C21">
      <w:pPr>
        <w:rPr>
          <w:rFonts w:ascii="Arial" w:hAnsi="Arial" w:cs="Arial"/>
          <w:lang w:val="en-US"/>
        </w:rPr>
      </w:pPr>
    </w:p>
    <w:p w:rsidR="00F45C21" w:rsidRPr="00E64A7B" w:rsidRDefault="00F45C21" w:rsidP="00F45C21">
      <w:pPr>
        <w:rPr>
          <w:rFonts w:ascii="Arial" w:hAnsi="Arial" w:cs="Arial"/>
          <w:b/>
          <w:bCs/>
          <w:lang w:val="en-US"/>
        </w:rPr>
      </w:pPr>
      <w:r w:rsidRPr="00E64A7B">
        <w:rPr>
          <w:rFonts w:ascii="Arial" w:hAnsi="Arial" w:cs="Arial"/>
          <w:b/>
          <w:bCs/>
          <w:lang w:val="en-US"/>
        </w:rPr>
        <w:t>Types of Advertising</w:t>
      </w:r>
    </w:p>
    <w:p w:rsidR="00F45C21" w:rsidRPr="00E64A7B" w:rsidRDefault="00F45C21" w:rsidP="00F45C21">
      <w:pPr>
        <w:rPr>
          <w:rFonts w:ascii="Arial" w:hAnsi="Arial" w:cs="Arial"/>
          <w:lang w:val="en-US"/>
        </w:rPr>
      </w:pPr>
      <w:r w:rsidRPr="00E64A7B">
        <w:rPr>
          <w:rFonts w:ascii="Arial" w:hAnsi="Arial" w:cs="Arial"/>
          <w:lang w:val="en-US"/>
        </w:rPr>
        <w:t xml:space="preserve">Advertising is the paid-for promotion of </w:t>
      </w:r>
      <w:proofErr w:type="gramStart"/>
      <w:r w:rsidRPr="00E64A7B">
        <w:rPr>
          <w:rFonts w:ascii="Arial" w:hAnsi="Arial" w:cs="Arial"/>
          <w:lang w:val="en-US"/>
        </w:rPr>
        <w:t>a businesses</w:t>
      </w:r>
      <w:proofErr w:type="gramEnd"/>
      <w:r w:rsidRPr="00E64A7B">
        <w:rPr>
          <w:rFonts w:ascii="Arial" w:hAnsi="Arial" w:cs="Arial"/>
          <w:lang w:val="en-US"/>
        </w:rPr>
        <w:t>’ goods and services using a variety of mass media to target a market.</w:t>
      </w:r>
    </w:p>
    <w:p w:rsidR="00F45C21" w:rsidRPr="00E64A7B" w:rsidRDefault="00F45C21" w:rsidP="00F45C21">
      <w:pPr>
        <w:rPr>
          <w:rFonts w:ascii="Arial" w:hAnsi="Arial" w:cs="Arial"/>
        </w:rPr>
      </w:pPr>
    </w:p>
    <w:p w:rsidR="00F45C21" w:rsidRPr="00E64A7B" w:rsidRDefault="00F45C21" w:rsidP="00F45C21">
      <w:pPr>
        <w:rPr>
          <w:rFonts w:ascii="Arial" w:hAnsi="Arial" w:cs="Arial"/>
          <w:lang w:val="en-US"/>
        </w:rPr>
      </w:pPr>
      <w:r w:rsidRPr="00E64A7B">
        <w:rPr>
          <w:rFonts w:ascii="Arial" w:hAnsi="Arial" w:cs="Arial"/>
          <w:lang w:val="en-US"/>
        </w:rPr>
        <w:t>Common advertising classifications include</w:t>
      </w:r>
    </w:p>
    <w:p w:rsidR="00F45C21" w:rsidRPr="00E64A7B" w:rsidRDefault="00F45C21" w:rsidP="00F45C21">
      <w:pPr>
        <w:numPr>
          <w:ilvl w:val="1"/>
          <w:numId w:val="2"/>
        </w:numPr>
        <w:rPr>
          <w:rFonts w:ascii="Arial" w:hAnsi="Arial" w:cs="Arial"/>
          <w:b/>
          <w:bCs/>
          <w:lang w:val="en-US"/>
        </w:rPr>
      </w:pPr>
      <w:r w:rsidRPr="00E64A7B">
        <w:rPr>
          <w:rFonts w:ascii="Arial" w:hAnsi="Arial" w:cs="Arial"/>
          <w:b/>
          <w:bCs/>
          <w:lang w:val="en-US"/>
        </w:rPr>
        <w:t>radio</w:t>
      </w:r>
    </w:p>
    <w:p w:rsidR="00F45C21" w:rsidRPr="00E64A7B" w:rsidRDefault="00F45C21" w:rsidP="00F45C21">
      <w:pPr>
        <w:numPr>
          <w:ilvl w:val="1"/>
          <w:numId w:val="2"/>
        </w:numPr>
        <w:rPr>
          <w:rFonts w:ascii="Arial" w:hAnsi="Arial" w:cs="Arial"/>
          <w:b/>
          <w:bCs/>
          <w:lang w:val="en-US"/>
        </w:rPr>
      </w:pPr>
      <w:r w:rsidRPr="00E64A7B">
        <w:rPr>
          <w:rFonts w:ascii="Arial" w:hAnsi="Arial" w:cs="Arial"/>
          <w:b/>
          <w:bCs/>
          <w:lang w:val="en-US"/>
        </w:rPr>
        <w:t>television</w:t>
      </w:r>
    </w:p>
    <w:p w:rsidR="00F45C21" w:rsidRPr="00E64A7B" w:rsidRDefault="00F45C21" w:rsidP="00F45C21">
      <w:pPr>
        <w:numPr>
          <w:ilvl w:val="1"/>
          <w:numId w:val="3"/>
        </w:numPr>
        <w:rPr>
          <w:rFonts w:ascii="Arial" w:hAnsi="Arial" w:cs="Arial"/>
          <w:b/>
          <w:bCs/>
          <w:iCs/>
          <w:lang w:val="en-US"/>
        </w:rPr>
      </w:pPr>
      <w:r w:rsidRPr="00E64A7B">
        <w:rPr>
          <w:rFonts w:ascii="Arial" w:hAnsi="Arial" w:cs="Arial"/>
          <w:b/>
          <w:bCs/>
          <w:iCs/>
          <w:lang w:val="en-US"/>
        </w:rPr>
        <w:t>newspapers</w:t>
      </w:r>
    </w:p>
    <w:p w:rsidR="00F45C21" w:rsidRPr="00E64A7B" w:rsidRDefault="00F45C21" w:rsidP="00F45C21">
      <w:pPr>
        <w:numPr>
          <w:ilvl w:val="1"/>
          <w:numId w:val="3"/>
        </w:numPr>
        <w:rPr>
          <w:rFonts w:ascii="Arial" w:hAnsi="Arial" w:cs="Arial"/>
          <w:b/>
          <w:bCs/>
          <w:iCs/>
          <w:lang w:val="en-US"/>
        </w:rPr>
      </w:pPr>
      <w:r w:rsidRPr="00E64A7B">
        <w:rPr>
          <w:rFonts w:ascii="Arial" w:hAnsi="Arial" w:cs="Arial"/>
          <w:b/>
          <w:bCs/>
          <w:iCs/>
          <w:lang w:val="en-US"/>
        </w:rPr>
        <w:t>magazines</w:t>
      </w:r>
    </w:p>
    <w:p w:rsidR="00F45C21" w:rsidRPr="00E64A7B" w:rsidRDefault="00F45C21" w:rsidP="00F45C21">
      <w:pPr>
        <w:numPr>
          <w:ilvl w:val="1"/>
          <w:numId w:val="3"/>
        </w:numPr>
        <w:rPr>
          <w:rFonts w:ascii="Arial" w:hAnsi="Arial" w:cs="Arial"/>
          <w:b/>
          <w:bCs/>
          <w:iCs/>
          <w:lang w:val="en-US"/>
        </w:rPr>
      </w:pPr>
      <w:r w:rsidRPr="00E64A7B">
        <w:rPr>
          <w:rFonts w:ascii="Arial" w:hAnsi="Arial" w:cs="Arial"/>
          <w:b/>
          <w:bCs/>
          <w:iCs/>
          <w:lang w:val="en-US"/>
        </w:rPr>
        <w:t>Internet</w:t>
      </w:r>
    </w:p>
    <w:p w:rsidR="00F45C21" w:rsidRDefault="00F45C21" w:rsidP="00F45C21">
      <w:pPr>
        <w:rPr>
          <w:rFonts w:ascii="Arial" w:hAnsi="Arial" w:cs="Arial"/>
          <w:b/>
          <w:bCs/>
          <w:u w:val="single"/>
          <w:lang w:val="en-US"/>
        </w:rPr>
      </w:pPr>
    </w:p>
    <w:p w:rsidR="00F45C21" w:rsidRPr="00E64A7B" w:rsidRDefault="00F45C21" w:rsidP="00F45C21">
      <w:pPr>
        <w:rPr>
          <w:rFonts w:ascii="Arial" w:hAnsi="Arial" w:cs="Arial"/>
          <w:b/>
          <w:bCs/>
          <w:u w:val="single"/>
          <w:lang w:val="en-US"/>
        </w:rPr>
      </w:pPr>
      <w:r w:rsidRPr="00E64A7B">
        <w:rPr>
          <w:rFonts w:ascii="Arial" w:hAnsi="Arial" w:cs="Arial"/>
          <w:b/>
          <w:bCs/>
          <w:u w:val="single"/>
          <w:lang w:val="en-US"/>
        </w:rPr>
        <w:t>Marketing Research</w:t>
      </w:r>
    </w:p>
    <w:p w:rsidR="00F45C21" w:rsidRPr="00E64A7B" w:rsidRDefault="00F45C21" w:rsidP="00F45C21">
      <w:pPr>
        <w:rPr>
          <w:rFonts w:ascii="Arial" w:hAnsi="Arial" w:cs="Arial"/>
          <w:u w:val="single"/>
          <w:lang w:val="en-US"/>
        </w:rPr>
      </w:pPr>
    </w:p>
    <w:p w:rsidR="00F45C21" w:rsidRPr="00E64A7B" w:rsidRDefault="00F45C21" w:rsidP="00F45C21">
      <w:pPr>
        <w:rPr>
          <w:rFonts w:ascii="Arial" w:hAnsi="Arial" w:cs="Arial"/>
          <w:lang w:val="en-US"/>
        </w:rPr>
      </w:pPr>
      <w:r w:rsidRPr="00E64A7B">
        <w:rPr>
          <w:rFonts w:ascii="Arial" w:hAnsi="Arial" w:cs="Arial"/>
          <w:b/>
          <w:bCs/>
          <w:lang w:val="en-US"/>
        </w:rPr>
        <w:t>Market research</w:t>
      </w:r>
      <w:r w:rsidRPr="00E64A7B">
        <w:rPr>
          <w:rFonts w:ascii="Arial" w:hAnsi="Arial" w:cs="Arial"/>
          <w:lang w:val="en-US"/>
        </w:rPr>
        <w:t xml:space="preserve"> is the collection and analysis of information that identifies specific groups of consumers who would use a particular product or service.</w:t>
      </w:r>
    </w:p>
    <w:p w:rsidR="00F45C21" w:rsidRPr="00E64A7B" w:rsidRDefault="00F45C21" w:rsidP="00F45C21">
      <w:pPr>
        <w:rPr>
          <w:rFonts w:ascii="Arial" w:hAnsi="Arial" w:cs="Arial"/>
          <w:lang w:val="en-US"/>
        </w:rPr>
      </w:pPr>
    </w:p>
    <w:p w:rsidR="00F45C21" w:rsidRPr="00E64A7B" w:rsidRDefault="00F45C21" w:rsidP="00F45C21">
      <w:pPr>
        <w:rPr>
          <w:rFonts w:ascii="Arial" w:hAnsi="Arial" w:cs="Arial"/>
          <w:b/>
          <w:bCs/>
          <w:lang w:val="en-US"/>
        </w:rPr>
      </w:pPr>
      <w:r w:rsidRPr="00E64A7B">
        <w:rPr>
          <w:rFonts w:ascii="Arial" w:hAnsi="Arial" w:cs="Arial"/>
          <w:b/>
          <w:bCs/>
          <w:lang w:val="en-US"/>
        </w:rPr>
        <w:t>Types of Marketing Research</w:t>
      </w:r>
    </w:p>
    <w:p w:rsidR="00F45C21" w:rsidRPr="00E64A7B" w:rsidRDefault="00F45C21" w:rsidP="00F45C21">
      <w:pPr>
        <w:rPr>
          <w:rFonts w:ascii="Arial" w:hAnsi="Arial" w:cs="Arial"/>
          <w:lang w:val="en-US"/>
        </w:rPr>
      </w:pPr>
      <w:r w:rsidRPr="00E64A7B">
        <w:rPr>
          <w:rFonts w:ascii="Arial" w:hAnsi="Arial" w:cs="Arial"/>
          <w:lang w:val="en-US"/>
        </w:rPr>
        <w:t>Marketers use different types of research depending on what information is needed, how it will be collected, and what will be done with the final information after it is analyzed. The following is a list of the most common types of research used by marketers:</w:t>
      </w:r>
    </w:p>
    <w:p w:rsidR="00F45C21" w:rsidRPr="00E64A7B" w:rsidRDefault="005D5673" w:rsidP="00F45C21">
      <w:pPr>
        <w:numPr>
          <w:ilvl w:val="1"/>
          <w:numId w:val="5"/>
        </w:numPr>
        <w:rPr>
          <w:rFonts w:ascii="Arial" w:hAnsi="Arial" w:cs="Arial"/>
          <w:b/>
          <w:bCs/>
          <w:lang w:val="en-US"/>
        </w:rPr>
      </w:pPr>
      <w:r>
        <w:rPr>
          <w:rFonts w:ascii="Arial" w:hAnsi="Arial" w:cs="Arial"/>
          <w:b/>
          <w:bCs/>
          <w:lang w:val="en-US"/>
        </w:rPr>
        <w:t>Looking at the consumers, market, competition, advertising and product</w:t>
      </w:r>
      <w:r w:rsidR="00F45C21" w:rsidRPr="00E64A7B">
        <w:rPr>
          <w:rFonts w:ascii="Arial" w:hAnsi="Arial" w:cs="Arial"/>
          <w:b/>
          <w:bCs/>
          <w:lang w:val="en-US"/>
        </w:rPr>
        <w:t xml:space="preserve"> research</w:t>
      </w:r>
    </w:p>
    <w:p w:rsidR="00F45C21" w:rsidRPr="00E64A7B" w:rsidRDefault="00F45C21" w:rsidP="00F45C21">
      <w:pPr>
        <w:rPr>
          <w:rFonts w:ascii="Arial" w:hAnsi="Arial" w:cs="Arial"/>
          <w:b/>
          <w:bCs/>
          <w:lang w:val="en-US"/>
        </w:rPr>
      </w:pPr>
    </w:p>
    <w:p w:rsidR="00F45C21" w:rsidRPr="00E64A7B" w:rsidRDefault="00F45C21" w:rsidP="00F45C21">
      <w:pPr>
        <w:rPr>
          <w:rFonts w:ascii="Arial" w:hAnsi="Arial" w:cs="Arial"/>
          <w:b/>
          <w:bCs/>
          <w:lang w:val="en-US"/>
        </w:rPr>
      </w:pPr>
      <w:r w:rsidRPr="00E64A7B">
        <w:rPr>
          <w:rFonts w:ascii="Arial" w:hAnsi="Arial" w:cs="Arial"/>
          <w:b/>
          <w:bCs/>
          <w:lang w:val="en-US"/>
        </w:rPr>
        <w:t>Marketing Research Tools</w:t>
      </w:r>
    </w:p>
    <w:p w:rsidR="00F45C21" w:rsidRPr="00E64A7B" w:rsidRDefault="00F45C21" w:rsidP="00F45C21">
      <w:pPr>
        <w:rPr>
          <w:rFonts w:ascii="Arial" w:hAnsi="Arial" w:cs="Arial"/>
          <w:lang w:val="en-US"/>
        </w:rPr>
      </w:pPr>
      <w:r w:rsidRPr="00E64A7B">
        <w:rPr>
          <w:rFonts w:ascii="Arial" w:hAnsi="Arial" w:cs="Arial"/>
          <w:lang w:val="en-US"/>
        </w:rPr>
        <w:t>Marketing research relies on secondary and primary data.</w:t>
      </w:r>
    </w:p>
    <w:p w:rsidR="00F45C21" w:rsidRPr="00E64A7B" w:rsidRDefault="00F45C21" w:rsidP="00F45C21">
      <w:pPr>
        <w:rPr>
          <w:rFonts w:ascii="Arial" w:hAnsi="Arial" w:cs="Arial"/>
          <w:lang w:val="en-US"/>
        </w:rPr>
      </w:pPr>
    </w:p>
    <w:p w:rsidR="00F45C21" w:rsidRPr="00E64A7B" w:rsidRDefault="00F45C21" w:rsidP="00F45C21">
      <w:pPr>
        <w:rPr>
          <w:rFonts w:ascii="Arial" w:hAnsi="Arial" w:cs="Arial"/>
          <w:b/>
          <w:bCs/>
          <w:lang w:val="en-US"/>
        </w:rPr>
      </w:pPr>
      <w:r w:rsidRPr="00E64A7B">
        <w:rPr>
          <w:rFonts w:ascii="Arial" w:hAnsi="Arial" w:cs="Arial"/>
          <w:b/>
          <w:bCs/>
          <w:lang w:val="en-US"/>
        </w:rPr>
        <w:t>Secondary Data</w:t>
      </w:r>
    </w:p>
    <w:p w:rsidR="00F45C21" w:rsidRPr="00E64A7B" w:rsidRDefault="00F45C21" w:rsidP="00F45C21">
      <w:pPr>
        <w:rPr>
          <w:rFonts w:ascii="Arial" w:hAnsi="Arial" w:cs="Arial"/>
          <w:lang w:val="en-US"/>
        </w:rPr>
      </w:pPr>
      <w:r w:rsidRPr="00E64A7B">
        <w:rPr>
          <w:rFonts w:ascii="Arial" w:hAnsi="Arial" w:cs="Arial"/>
          <w:b/>
          <w:bCs/>
          <w:lang w:val="en-US"/>
        </w:rPr>
        <w:t>Secondary data</w:t>
      </w:r>
      <w:r w:rsidRPr="00E64A7B">
        <w:rPr>
          <w:rFonts w:ascii="Arial" w:hAnsi="Arial" w:cs="Arial"/>
          <w:lang w:val="en-US"/>
        </w:rPr>
        <w:t xml:space="preserve"> is information collected by others. Secondary data can be collected from Web sites, databases, periodicals, indexes, and professionally prepared marketing research reports.</w:t>
      </w:r>
    </w:p>
    <w:p w:rsidR="00F45C21" w:rsidRPr="00E64A7B" w:rsidRDefault="00F45C21" w:rsidP="00F45C21">
      <w:pPr>
        <w:rPr>
          <w:rFonts w:ascii="Arial" w:hAnsi="Arial" w:cs="Arial"/>
          <w:lang w:val="en-US"/>
        </w:rPr>
      </w:pPr>
    </w:p>
    <w:p w:rsidR="00F45C21" w:rsidRPr="00E64A7B" w:rsidRDefault="00F45C21" w:rsidP="00F45C21">
      <w:pPr>
        <w:rPr>
          <w:rFonts w:ascii="Arial" w:hAnsi="Arial" w:cs="Arial"/>
          <w:b/>
          <w:bCs/>
          <w:lang w:val="en-US"/>
        </w:rPr>
      </w:pPr>
      <w:r w:rsidRPr="00E64A7B">
        <w:rPr>
          <w:rFonts w:ascii="Arial" w:hAnsi="Arial" w:cs="Arial"/>
          <w:b/>
          <w:bCs/>
          <w:lang w:val="en-US"/>
        </w:rPr>
        <w:t>Primary Data</w:t>
      </w:r>
    </w:p>
    <w:p w:rsidR="00F45C21" w:rsidRPr="00E64A7B" w:rsidRDefault="00F45C21" w:rsidP="00F45C21">
      <w:pPr>
        <w:rPr>
          <w:rFonts w:ascii="Arial" w:hAnsi="Arial" w:cs="Arial"/>
          <w:lang w:val="en-US"/>
        </w:rPr>
      </w:pPr>
      <w:r w:rsidRPr="00E64A7B">
        <w:rPr>
          <w:rFonts w:ascii="Arial" w:hAnsi="Arial" w:cs="Arial"/>
          <w:b/>
          <w:bCs/>
          <w:lang w:val="en-US"/>
        </w:rPr>
        <w:t>Primary data</w:t>
      </w:r>
      <w:r w:rsidRPr="00E64A7B">
        <w:rPr>
          <w:rFonts w:ascii="Arial" w:hAnsi="Arial" w:cs="Arial"/>
          <w:lang w:val="en-US"/>
        </w:rPr>
        <w:t xml:space="preserve"> refers to current information that is collected and analyzed for a specific purpose. Methods include</w:t>
      </w:r>
    </w:p>
    <w:p w:rsidR="00F45C21" w:rsidRPr="00E64A7B" w:rsidRDefault="00F45C21" w:rsidP="00F45C21">
      <w:pPr>
        <w:rPr>
          <w:rFonts w:ascii="Arial" w:hAnsi="Arial" w:cs="Arial"/>
          <w:lang w:val="en-US"/>
        </w:rPr>
      </w:pPr>
      <w:r w:rsidRPr="00E64A7B">
        <w:rPr>
          <w:rFonts w:ascii="Arial" w:hAnsi="Arial" w:cs="Arial"/>
          <w:b/>
          <w:bCs/>
          <w:i/>
          <w:iCs/>
          <w:lang w:val="en-US"/>
        </w:rPr>
        <w:tab/>
      </w:r>
      <w:r w:rsidRPr="00E64A7B">
        <w:rPr>
          <w:rFonts w:ascii="Arial" w:hAnsi="Arial" w:cs="Arial"/>
          <w:lang w:val="en-US"/>
        </w:rPr>
        <w:tab/>
      </w:r>
    </w:p>
    <w:p w:rsidR="00F45C21" w:rsidRPr="00E64A7B" w:rsidRDefault="00F45C21" w:rsidP="00F45C21">
      <w:pPr>
        <w:numPr>
          <w:ilvl w:val="1"/>
          <w:numId w:val="6"/>
        </w:numPr>
        <w:rPr>
          <w:rFonts w:ascii="Arial" w:hAnsi="Arial" w:cs="Arial"/>
          <w:b/>
          <w:bCs/>
          <w:iCs/>
          <w:lang w:val="en-US"/>
        </w:rPr>
      </w:pPr>
      <w:r w:rsidRPr="00E64A7B">
        <w:rPr>
          <w:rFonts w:ascii="Arial" w:hAnsi="Arial" w:cs="Arial"/>
          <w:b/>
          <w:bCs/>
          <w:iCs/>
          <w:lang w:val="en-US"/>
        </w:rPr>
        <w:t>test marketing</w:t>
      </w:r>
    </w:p>
    <w:p w:rsidR="00F45C21" w:rsidRPr="00E64A7B" w:rsidRDefault="00F45C21" w:rsidP="00F45C21">
      <w:pPr>
        <w:numPr>
          <w:ilvl w:val="1"/>
          <w:numId w:val="6"/>
        </w:numPr>
        <w:rPr>
          <w:rFonts w:ascii="Arial" w:hAnsi="Arial" w:cs="Arial"/>
          <w:b/>
          <w:bCs/>
          <w:iCs/>
          <w:lang w:val="en-US"/>
        </w:rPr>
      </w:pPr>
      <w:r w:rsidRPr="00E64A7B">
        <w:rPr>
          <w:rFonts w:ascii="Arial" w:hAnsi="Arial" w:cs="Arial"/>
          <w:b/>
          <w:bCs/>
          <w:iCs/>
          <w:lang w:val="en-US"/>
        </w:rPr>
        <w:t>internal information sources</w:t>
      </w:r>
    </w:p>
    <w:p w:rsidR="00F45C21" w:rsidRPr="00E64A7B" w:rsidRDefault="00F45C21" w:rsidP="00F45C21">
      <w:pPr>
        <w:numPr>
          <w:ilvl w:val="1"/>
          <w:numId w:val="6"/>
        </w:numPr>
        <w:rPr>
          <w:rFonts w:ascii="Arial" w:hAnsi="Arial" w:cs="Arial"/>
          <w:lang w:val="en-US"/>
        </w:rPr>
      </w:pPr>
      <w:r w:rsidRPr="00E64A7B">
        <w:rPr>
          <w:rFonts w:ascii="Arial" w:hAnsi="Arial" w:cs="Arial"/>
          <w:b/>
          <w:bCs/>
          <w:iCs/>
          <w:lang w:val="en-US"/>
        </w:rPr>
        <w:t>surveys</w:t>
      </w:r>
    </w:p>
    <w:p w:rsidR="00F45C21" w:rsidRPr="00E64A7B" w:rsidRDefault="00F45C21" w:rsidP="00F45C21">
      <w:pPr>
        <w:numPr>
          <w:ilvl w:val="1"/>
          <w:numId w:val="6"/>
        </w:numPr>
        <w:rPr>
          <w:rFonts w:ascii="Arial" w:hAnsi="Arial" w:cs="Arial"/>
          <w:b/>
          <w:bCs/>
          <w:iCs/>
          <w:lang w:val="en-US"/>
        </w:rPr>
      </w:pPr>
      <w:r w:rsidRPr="00E64A7B">
        <w:rPr>
          <w:rFonts w:ascii="Arial" w:hAnsi="Arial" w:cs="Arial"/>
          <w:b/>
          <w:bCs/>
          <w:iCs/>
          <w:lang w:val="en-US"/>
        </w:rPr>
        <w:t>observation</w:t>
      </w:r>
    </w:p>
    <w:p w:rsidR="00F45C21" w:rsidRPr="00E64A7B" w:rsidRDefault="00F45C21" w:rsidP="00F45C21">
      <w:pPr>
        <w:numPr>
          <w:ilvl w:val="1"/>
          <w:numId w:val="6"/>
        </w:numPr>
        <w:rPr>
          <w:rFonts w:ascii="Arial" w:hAnsi="Arial" w:cs="Arial"/>
          <w:b/>
          <w:bCs/>
          <w:iCs/>
          <w:lang w:val="en-US"/>
        </w:rPr>
      </w:pPr>
      <w:r w:rsidRPr="00E64A7B">
        <w:rPr>
          <w:rFonts w:ascii="Arial" w:hAnsi="Arial" w:cs="Arial"/>
          <w:b/>
          <w:bCs/>
          <w:iCs/>
          <w:lang w:val="en-US"/>
        </w:rPr>
        <w:t>focus groups</w:t>
      </w:r>
    </w:p>
    <w:p w:rsidR="00F45C21" w:rsidRPr="00E64A7B" w:rsidRDefault="00F45C21" w:rsidP="00F45C21">
      <w:pPr>
        <w:rPr>
          <w:rFonts w:ascii="Arial" w:hAnsi="Arial" w:cs="Arial"/>
        </w:rPr>
      </w:pPr>
    </w:p>
    <w:p w:rsidR="000A7957" w:rsidRDefault="000A7957">
      <w:bookmarkStart w:id="0" w:name="_GoBack"/>
      <w:bookmarkEnd w:id="0"/>
    </w:p>
    <w:sectPr w:rsidR="000A7957" w:rsidSect="00D83F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626"/>
    <w:multiLevelType w:val="hybridMultilevel"/>
    <w:tmpl w:val="2C10E710"/>
    <w:lvl w:ilvl="0" w:tplc="01FC92EC">
      <w:start w:val="1"/>
      <w:numFmt w:val="bullet"/>
      <w:lvlText w:val="•"/>
      <w:lvlJc w:val="left"/>
      <w:pPr>
        <w:tabs>
          <w:tab w:val="num" w:pos="720"/>
        </w:tabs>
        <w:ind w:left="720" w:hanging="360"/>
      </w:pPr>
      <w:rPr>
        <w:rFonts w:ascii="Times New Roman" w:hAnsi="Times New Roman" w:hint="default"/>
      </w:rPr>
    </w:lvl>
    <w:lvl w:ilvl="1" w:tplc="FFE49218">
      <w:start w:val="159"/>
      <w:numFmt w:val="bullet"/>
      <w:lvlText w:val="•"/>
      <w:lvlJc w:val="left"/>
      <w:pPr>
        <w:tabs>
          <w:tab w:val="num" w:pos="1440"/>
        </w:tabs>
        <w:ind w:left="1440" w:hanging="360"/>
      </w:pPr>
      <w:rPr>
        <w:rFonts w:ascii="Times New Roman" w:hAnsi="Times New Roman" w:hint="default"/>
      </w:rPr>
    </w:lvl>
    <w:lvl w:ilvl="2" w:tplc="082E3B4C" w:tentative="1">
      <w:start w:val="1"/>
      <w:numFmt w:val="bullet"/>
      <w:lvlText w:val="•"/>
      <w:lvlJc w:val="left"/>
      <w:pPr>
        <w:tabs>
          <w:tab w:val="num" w:pos="2160"/>
        </w:tabs>
        <w:ind w:left="2160" w:hanging="360"/>
      </w:pPr>
      <w:rPr>
        <w:rFonts w:ascii="Times New Roman" w:hAnsi="Times New Roman" w:hint="default"/>
      </w:rPr>
    </w:lvl>
    <w:lvl w:ilvl="3" w:tplc="2438E210" w:tentative="1">
      <w:start w:val="1"/>
      <w:numFmt w:val="bullet"/>
      <w:lvlText w:val="•"/>
      <w:lvlJc w:val="left"/>
      <w:pPr>
        <w:tabs>
          <w:tab w:val="num" w:pos="2880"/>
        </w:tabs>
        <w:ind w:left="2880" w:hanging="360"/>
      </w:pPr>
      <w:rPr>
        <w:rFonts w:ascii="Times New Roman" w:hAnsi="Times New Roman" w:hint="default"/>
      </w:rPr>
    </w:lvl>
    <w:lvl w:ilvl="4" w:tplc="007E4A70" w:tentative="1">
      <w:start w:val="1"/>
      <w:numFmt w:val="bullet"/>
      <w:lvlText w:val="•"/>
      <w:lvlJc w:val="left"/>
      <w:pPr>
        <w:tabs>
          <w:tab w:val="num" w:pos="3600"/>
        </w:tabs>
        <w:ind w:left="3600" w:hanging="360"/>
      </w:pPr>
      <w:rPr>
        <w:rFonts w:ascii="Times New Roman" w:hAnsi="Times New Roman" w:hint="default"/>
      </w:rPr>
    </w:lvl>
    <w:lvl w:ilvl="5" w:tplc="10B0AA98" w:tentative="1">
      <w:start w:val="1"/>
      <w:numFmt w:val="bullet"/>
      <w:lvlText w:val="•"/>
      <w:lvlJc w:val="left"/>
      <w:pPr>
        <w:tabs>
          <w:tab w:val="num" w:pos="4320"/>
        </w:tabs>
        <w:ind w:left="4320" w:hanging="360"/>
      </w:pPr>
      <w:rPr>
        <w:rFonts w:ascii="Times New Roman" w:hAnsi="Times New Roman" w:hint="default"/>
      </w:rPr>
    </w:lvl>
    <w:lvl w:ilvl="6" w:tplc="F3105CE2" w:tentative="1">
      <w:start w:val="1"/>
      <w:numFmt w:val="bullet"/>
      <w:lvlText w:val="•"/>
      <w:lvlJc w:val="left"/>
      <w:pPr>
        <w:tabs>
          <w:tab w:val="num" w:pos="5040"/>
        </w:tabs>
        <w:ind w:left="5040" w:hanging="360"/>
      </w:pPr>
      <w:rPr>
        <w:rFonts w:ascii="Times New Roman" w:hAnsi="Times New Roman" w:hint="default"/>
      </w:rPr>
    </w:lvl>
    <w:lvl w:ilvl="7" w:tplc="CB284EC8" w:tentative="1">
      <w:start w:val="1"/>
      <w:numFmt w:val="bullet"/>
      <w:lvlText w:val="•"/>
      <w:lvlJc w:val="left"/>
      <w:pPr>
        <w:tabs>
          <w:tab w:val="num" w:pos="5760"/>
        </w:tabs>
        <w:ind w:left="5760" w:hanging="360"/>
      </w:pPr>
      <w:rPr>
        <w:rFonts w:ascii="Times New Roman" w:hAnsi="Times New Roman" w:hint="default"/>
      </w:rPr>
    </w:lvl>
    <w:lvl w:ilvl="8" w:tplc="A0A0BD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1B3D4A"/>
    <w:multiLevelType w:val="hybridMultilevel"/>
    <w:tmpl w:val="F14A6464"/>
    <w:lvl w:ilvl="0" w:tplc="BC6E4448">
      <w:start w:val="1"/>
      <w:numFmt w:val="bullet"/>
      <w:lvlText w:val="•"/>
      <w:lvlJc w:val="left"/>
      <w:pPr>
        <w:tabs>
          <w:tab w:val="num" w:pos="720"/>
        </w:tabs>
        <w:ind w:left="720" w:hanging="360"/>
      </w:pPr>
      <w:rPr>
        <w:rFonts w:ascii="Times New Roman" w:hAnsi="Times New Roman" w:hint="default"/>
      </w:rPr>
    </w:lvl>
    <w:lvl w:ilvl="1" w:tplc="EA3A5E60">
      <w:start w:val="159"/>
      <w:numFmt w:val="bullet"/>
      <w:lvlText w:val="•"/>
      <w:lvlJc w:val="left"/>
      <w:pPr>
        <w:tabs>
          <w:tab w:val="num" w:pos="1440"/>
        </w:tabs>
        <w:ind w:left="1440" w:hanging="360"/>
      </w:pPr>
      <w:rPr>
        <w:rFonts w:ascii="Times New Roman" w:hAnsi="Times New Roman" w:hint="default"/>
      </w:rPr>
    </w:lvl>
    <w:lvl w:ilvl="2" w:tplc="22C0AB2C" w:tentative="1">
      <w:start w:val="1"/>
      <w:numFmt w:val="bullet"/>
      <w:lvlText w:val="•"/>
      <w:lvlJc w:val="left"/>
      <w:pPr>
        <w:tabs>
          <w:tab w:val="num" w:pos="2160"/>
        </w:tabs>
        <w:ind w:left="2160" w:hanging="360"/>
      </w:pPr>
      <w:rPr>
        <w:rFonts w:ascii="Times New Roman" w:hAnsi="Times New Roman" w:hint="default"/>
      </w:rPr>
    </w:lvl>
    <w:lvl w:ilvl="3" w:tplc="3A5C56EC" w:tentative="1">
      <w:start w:val="1"/>
      <w:numFmt w:val="bullet"/>
      <w:lvlText w:val="•"/>
      <w:lvlJc w:val="left"/>
      <w:pPr>
        <w:tabs>
          <w:tab w:val="num" w:pos="2880"/>
        </w:tabs>
        <w:ind w:left="2880" w:hanging="360"/>
      </w:pPr>
      <w:rPr>
        <w:rFonts w:ascii="Times New Roman" w:hAnsi="Times New Roman" w:hint="default"/>
      </w:rPr>
    </w:lvl>
    <w:lvl w:ilvl="4" w:tplc="1D2C6C50" w:tentative="1">
      <w:start w:val="1"/>
      <w:numFmt w:val="bullet"/>
      <w:lvlText w:val="•"/>
      <w:lvlJc w:val="left"/>
      <w:pPr>
        <w:tabs>
          <w:tab w:val="num" w:pos="3600"/>
        </w:tabs>
        <w:ind w:left="3600" w:hanging="360"/>
      </w:pPr>
      <w:rPr>
        <w:rFonts w:ascii="Times New Roman" w:hAnsi="Times New Roman" w:hint="default"/>
      </w:rPr>
    </w:lvl>
    <w:lvl w:ilvl="5" w:tplc="B15450DC" w:tentative="1">
      <w:start w:val="1"/>
      <w:numFmt w:val="bullet"/>
      <w:lvlText w:val="•"/>
      <w:lvlJc w:val="left"/>
      <w:pPr>
        <w:tabs>
          <w:tab w:val="num" w:pos="4320"/>
        </w:tabs>
        <w:ind w:left="4320" w:hanging="360"/>
      </w:pPr>
      <w:rPr>
        <w:rFonts w:ascii="Times New Roman" w:hAnsi="Times New Roman" w:hint="default"/>
      </w:rPr>
    </w:lvl>
    <w:lvl w:ilvl="6" w:tplc="9774BD20" w:tentative="1">
      <w:start w:val="1"/>
      <w:numFmt w:val="bullet"/>
      <w:lvlText w:val="•"/>
      <w:lvlJc w:val="left"/>
      <w:pPr>
        <w:tabs>
          <w:tab w:val="num" w:pos="5040"/>
        </w:tabs>
        <w:ind w:left="5040" w:hanging="360"/>
      </w:pPr>
      <w:rPr>
        <w:rFonts w:ascii="Times New Roman" w:hAnsi="Times New Roman" w:hint="default"/>
      </w:rPr>
    </w:lvl>
    <w:lvl w:ilvl="7" w:tplc="1C72BFC6" w:tentative="1">
      <w:start w:val="1"/>
      <w:numFmt w:val="bullet"/>
      <w:lvlText w:val="•"/>
      <w:lvlJc w:val="left"/>
      <w:pPr>
        <w:tabs>
          <w:tab w:val="num" w:pos="5760"/>
        </w:tabs>
        <w:ind w:left="5760" w:hanging="360"/>
      </w:pPr>
      <w:rPr>
        <w:rFonts w:ascii="Times New Roman" w:hAnsi="Times New Roman" w:hint="default"/>
      </w:rPr>
    </w:lvl>
    <w:lvl w:ilvl="8" w:tplc="9D36B8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935086"/>
    <w:multiLevelType w:val="hybridMultilevel"/>
    <w:tmpl w:val="C8586D48"/>
    <w:lvl w:ilvl="0" w:tplc="DF1E14EE">
      <w:start w:val="1"/>
      <w:numFmt w:val="bullet"/>
      <w:lvlText w:val="•"/>
      <w:lvlJc w:val="left"/>
      <w:pPr>
        <w:tabs>
          <w:tab w:val="num" w:pos="720"/>
        </w:tabs>
        <w:ind w:left="720" w:hanging="360"/>
      </w:pPr>
      <w:rPr>
        <w:rFonts w:ascii="Times New Roman" w:hAnsi="Times New Roman" w:hint="default"/>
      </w:rPr>
    </w:lvl>
    <w:lvl w:ilvl="1" w:tplc="58226260">
      <w:start w:val="159"/>
      <w:numFmt w:val="bullet"/>
      <w:lvlText w:val="•"/>
      <w:lvlJc w:val="left"/>
      <w:pPr>
        <w:tabs>
          <w:tab w:val="num" w:pos="1440"/>
        </w:tabs>
        <w:ind w:left="1440" w:hanging="360"/>
      </w:pPr>
      <w:rPr>
        <w:rFonts w:ascii="Times New Roman" w:hAnsi="Times New Roman" w:hint="default"/>
      </w:rPr>
    </w:lvl>
    <w:lvl w:ilvl="2" w:tplc="8E3C14E6" w:tentative="1">
      <w:start w:val="1"/>
      <w:numFmt w:val="bullet"/>
      <w:lvlText w:val="•"/>
      <w:lvlJc w:val="left"/>
      <w:pPr>
        <w:tabs>
          <w:tab w:val="num" w:pos="2160"/>
        </w:tabs>
        <w:ind w:left="2160" w:hanging="360"/>
      </w:pPr>
      <w:rPr>
        <w:rFonts w:ascii="Times New Roman" w:hAnsi="Times New Roman" w:hint="default"/>
      </w:rPr>
    </w:lvl>
    <w:lvl w:ilvl="3" w:tplc="30E644CA" w:tentative="1">
      <w:start w:val="1"/>
      <w:numFmt w:val="bullet"/>
      <w:lvlText w:val="•"/>
      <w:lvlJc w:val="left"/>
      <w:pPr>
        <w:tabs>
          <w:tab w:val="num" w:pos="2880"/>
        </w:tabs>
        <w:ind w:left="2880" w:hanging="360"/>
      </w:pPr>
      <w:rPr>
        <w:rFonts w:ascii="Times New Roman" w:hAnsi="Times New Roman" w:hint="default"/>
      </w:rPr>
    </w:lvl>
    <w:lvl w:ilvl="4" w:tplc="6CE2B776" w:tentative="1">
      <w:start w:val="1"/>
      <w:numFmt w:val="bullet"/>
      <w:lvlText w:val="•"/>
      <w:lvlJc w:val="left"/>
      <w:pPr>
        <w:tabs>
          <w:tab w:val="num" w:pos="3600"/>
        </w:tabs>
        <w:ind w:left="3600" w:hanging="360"/>
      </w:pPr>
      <w:rPr>
        <w:rFonts w:ascii="Times New Roman" w:hAnsi="Times New Roman" w:hint="default"/>
      </w:rPr>
    </w:lvl>
    <w:lvl w:ilvl="5" w:tplc="CEA63A7E" w:tentative="1">
      <w:start w:val="1"/>
      <w:numFmt w:val="bullet"/>
      <w:lvlText w:val="•"/>
      <w:lvlJc w:val="left"/>
      <w:pPr>
        <w:tabs>
          <w:tab w:val="num" w:pos="4320"/>
        </w:tabs>
        <w:ind w:left="4320" w:hanging="360"/>
      </w:pPr>
      <w:rPr>
        <w:rFonts w:ascii="Times New Roman" w:hAnsi="Times New Roman" w:hint="default"/>
      </w:rPr>
    </w:lvl>
    <w:lvl w:ilvl="6" w:tplc="84705C74" w:tentative="1">
      <w:start w:val="1"/>
      <w:numFmt w:val="bullet"/>
      <w:lvlText w:val="•"/>
      <w:lvlJc w:val="left"/>
      <w:pPr>
        <w:tabs>
          <w:tab w:val="num" w:pos="5040"/>
        </w:tabs>
        <w:ind w:left="5040" w:hanging="360"/>
      </w:pPr>
      <w:rPr>
        <w:rFonts w:ascii="Times New Roman" w:hAnsi="Times New Roman" w:hint="default"/>
      </w:rPr>
    </w:lvl>
    <w:lvl w:ilvl="7" w:tplc="3DA2FB1C" w:tentative="1">
      <w:start w:val="1"/>
      <w:numFmt w:val="bullet"/>
      <w:lvlText w:val="•"/>
      <w:lvlJc w:val="left"/>
      <w:pPr>
        <w:tabs>
          <w:tab w:val="num" w:pos="5760"/>
        </w:tabs>
        <w:ind w:left="5760" w:hanging="360"/>
      </w:pPr>
      <w:rPr>
        <w:rFonts w:ascii="Times New Roman" w:hAnsi="Times New Roman" w:hint="default"/>
      </w:rPr>
    </w:lvl>
    <w:lvl w:ilvl="8" w:tplc="0D1400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1C6DB1"/>
    <w:multiLevelType w:val="hybridMultilevel"/>
    <w:tmpl w:val="C65AFA4A"/>
    <w:lvl w:ilvl="0" w:tplc="732E5078">
      <w:start w:val="1"/>
      <w:numFmt w:val="bullet"/>
      <w:lvlText w:val="•"/>
      <w:lvlJc w:val="left"/>
      <w:pPr>
        <w:tabs>
          <w:tab w:val="num" w:pos="720"/>
        </w:tabs>
        <w:ind w:left="720" w:hanging="360"/>
      </w:pPr>
      <w:rPr>
        <w:rFonts w:ascii="Times New Roman" w:hAnsi="Times New Roman" w:hint="default"/>
      </w:rPr>
    </w:lvl>
    <w:lvl w:ilvl="1" w:tplc="7736CEA0">
      <w:start w:val="159"/>
      <w:numFmt w:val="bullet"/>
      <w:lvlText w:val="•"/>
      <w:lvlJc w:val="left"/>
      <w:pPr>
        <w:tabs>
          <w:tab w:val="num" w:pos="1440"/>
        </w:tabs>
        <w:ind w:left="1440" w:hanging="360"/>
      </w:pPr>
      <w:rPr>
        <w:rFonts w:ascii="Times New Roman" w:hAnsi="Times New Roman" w:hint="default"/>
      </w:rPr>
    </w:lvl>
    <w:lvl w:ilvl="2" w:tplc="5A68B86A" w:tentative="1">
      <w:start w:val="1"/>
      <w:numFmt w:val="bullet"/>
      <w:lvlText w:val="•"/>
      <w:lvlJc w:val="left"/>
      <w:pPr>
        <w:tabs>
          <w:tab w:val="num" w:pos="2160"/>
        </w:tabs>
        <w:ind w:left="2160" w:hanging="360"/>
      </w:pPr>
      <w:rPr>
        <w:rFonts w:ascii="Times New Roman" w:hAnsi="Times New Roman" w:hint="default"/>
      </w:rPr>
    </w:lvl>
    <w:lvl w:ilvl="3" w:tplc="692C2C26" w:tentative="1">
      <w:start w:val="1"/>
      <w:numFmt w:val="bullet"/>
      <w:lvlText w:val="•"/>
      <w:lvlJc w:val="left"/>
      <w:pPr>
        <w:tabs>
          <w:tab w:val="num" w:pos="2880"/>
        </w:tabs>
        <w:ind w:left="2880" w:hanging="360"/>
      </w:pPr>
      <w:rPr>
        <w:rFonts w:ascii="Times New Roman" w:hAnsi="Times New Roman" w:hint="default"/>
      </w:rPr>
    </w:lvl>
    <w:lvl w:ilvl="4" w:tplc="022C8904" w:tentative="1">
      <w:start w:val="1"/>
      <w:numFmt w:val="bullet"/>
      <w:lvlText w:val="•"/>
      <w:lvlJc w:val="left"/>
      <w:pPr>
        <w:tabs>
          <w:tab w:val="num" w:pos="3600"/>
        </w:tabs>
        <w:ind w:left="3600" w:hanging="360"/>
      </w:pPr>
      <w:rPr>
        <w:rFonts w:ascii="Times New Roman" w:hAnsi="Times New Roman" w:hint="default"/>
      </w:rPr>
    </w:lvl>
    <w:lvl w:ilvl="5" w:tplc="04A44CDE" w:tentative="1">
      <w:start w:val="1"/>
      <w:numFmt w:val="bullet"/>
      <w:lvlText w:val="•"/>
      <w:lvlJc w:val="left"/>
      <w:pPr>
        <w:tabs>
          <w:tab w:val="num" w:pos="4320"/>
        </w:tabs>
        <w:ind w:left="4320" w:hanging="360"/>
      </w:pPr>
      <w:rPr>
        <w:rFonts w:ascii="Times New Roman" w:hAnsi="Times New Roman" w:hint="default"/>
      </w:rPr>
    </w:lvl>
    <w:lvl w:ilvl="6" w:tplc="43B83DF8" w:tentative="1">
      <w:start w:val="1"/>
      <w:numFmt w:val="bullet"/>
      <w:lvlText w:val="•"/>
      <w:lvlJc w:val="left"/>
      <w:pPr>
        <w:tabs>
          <w:tab w:val="num" w:pos="5040"/>
        </w:tabs>
        <w:ind w:left="5040" w:hanging="360"/>
      </w:pPr>
      <w:rPr>
        <w:rFonts w:ascii="Times New Roman" w:hAnsi="Times New Roman" w:hint="default"/>
      </w:rPr>
    </w:lvl>
    <w:lvl w:ilvl="7" w:tplc="AB94E99C" w:tentative="1">
      <w:start w:val="1"/>
      <w:numFmt w:val="bullet"/>
      <w:lvlText w:val="•"/>
      <w:lvlJc w:val="left"/>
      <w:pPr>
        <w:tabs>
          <w:tab w:val="num" w:pos="5760"/>
        </w:tabs>
        <w:ind w:left="5760" w:hanging="360"/>
      </w:pPr>
      <w:rPr>
        <w:rFonts w:ascii="Times New Roman" w:hAnsi="Times New Roman" w:hint="default"/>
      </w:rPr>
    </w:lvl>
    <w:lvl w:ilvl="8" w:tplc="A120CC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3D39A2"/>
    <w:multiLevelType w:val="hybridMultilevel"/>
    <w:tmpl w:val="97BEE3A0"/>
    <w:lvl w:ilvl="0" w:tplc="2232589E">
      <w:start w:val="1"/>
      <w:numFmt w:val="decimal"/>
      <w:lvlText w:val="%1."/>
      <w:lvlJc w:val="left"/>
      <w:pPr>
        <w:tabs>
          <w:tab w:val="num" w:pos="720"/>
        </w:tabs>
        <w:ind w:left="720" w:hanging="360"/>
      </w:pPr>
    </w:lvl>
    <w:lvl w:ilvl="1" w:tplc="2A148E34">
      <w:start w:val="1"/>
      <w:numFmt w:val="decimal"/>
      <w:lvlText w:val="%2."/>
      <w:lvlJc w:val="left"/>
      <w:pPr>
        <w:tabs>
          <w:tab w:val="num" w:pos="1440"/>
        </w:tabs>
        <w:ind w:left="1440" w:hanging="360"/>
      </w:pPr>
    </w:lvl>
    <w:lvl w:ilvl="2" w:tplc="03681020" w:tentative="1">
      <w:start w:val="1"/>
      <w:numFmt w:val="decimal"/>
      <w:lvlText w:val="%3."/>
      <w:lvlJc w:val="left"/>
      <w:pPr>
        <w:tabs>
          <w:tab w:val="num" w:pos="2160"/>
        </w:tabs>
        <w:ind w:left="2160" w:hanging="360"/>
      </w:pPr>
    </w:lvl>
    <w:lvl w:ilvl="3" w:tplc="D818B868" w:tentative="1">
      <w:start w:val="1"/>
      <w:numFmt w:val="decimal"/>
      <w:lvlText w:val="%4."/>
      <w:lvlJc w:val="left"/>
      <w:pPr>
        <w:tabs>
          <w:tab w:val="num" w:pos="2880"/>
        </w:tabs>
        <w:ind w:left="2880" w:hanging="360"/>
      </w:pPr>
    </w:lvl>
    <w:lvl w:ilvl="4" w:tplc="0A663A3C" w:tentative="1">
      <w:start w:val="1"/>
      <w:numFmt w:val="decimal"/>
      <w:lvlText w:val="%5."/>
      <w:lvlJc w:val="left"/>
      <w:pPr>
        <w:tabs>
          <w:tab w:val="num" w:pos="3600"/>
        </w:tabs>
        <w:ind w:left="3600" w:hanging="360"/>
      </w:pPr>
    </w:lvl>
    <w:lvl w:ilvl="5" w:tplc="6F2EB01C" w:tentative="1">
      <w:start w:val="1"/>
      <w:numFmt w:val="decimal"/>
      <w:lvlText w:val="%6."/>
      <w:lvlJc w:val="left"/>
      <w:pPr>
        <w:tabs>
          <w:tab w:val="num" w:pos="4320"/>
        </w:tabs>
        <w:ind w:left="4320" w:hanging="360"/>
      </w:pPr>
    </w:lvl>
    <w:lvl w:ilvl="6" w:tplc="8EE8DA38" w:tentative="1">
      <w:start w:val="1"/>
      <w:numFmt w:val="decimal"/>
      <w:lvlText w:val="%7."/>
      <w:lvlJc w:val="left"/>
      <w:pPr>
        <w:tabs>
          <w:tab w:val="num" w:pos="5040"/>
        </w:tabs>
        <w:ind w:left="5040" w:hanging="360"/>
      </w:pPr>
    </w:lvl>
    <w:lvl w:ilvl="7" w:tplc="44A0164A" w:tentative="1">
      <w:start w:val="1"/>
      <w:numFmt w:val="decimal"/>
      <w:lvlText w:val="%8."/>
      <w:lvlJc w:val="left"/>
      <w:pPr>
        <w:tabs>
          <w:tab w:val="num" w:pos="5760"/>
        </w:tabs>
        <w:ind w:left="5760" w:hanging="360"/>
      </w:pPr>
    </w:lvl>
    <w:lvl w:ilvl="8" w:tplc="84983582" w:tentative="1">
      <w:start w:val="1"/>
      <w:numFmt w:val="decimal"/>
      <w:lvlText w:val="%9."/>
      <w:lvlJc w:val="left"/>
      <w:pPr>
        <w:tabs>
          <w:tab w:val="num" w:pos="6480"/>
        </w:tabs>
        <w:ind w:left="6480" w:hanging="360"/>
      </w:pPr>
    </w:lvl>
  </w:abstractNum>
  <w:abstractNum w:abstractNumId="5">
    <w:nsid w:val="7DCC579C"/>
    <w:multiLevelType w:val="hybridMultilevel"/>
    <w:tmpl w:val="78B07A50"/>
    <w:lvl w:ilvl="0" w:tplc="C54EBCAE">
      <w:start w:val="1"/>
      <w:numFmt w:val="bullet"/>
      <w:lvlText w:val="•"/>
      <w:lvlJc w:val="left"/>
      <w:pPr>
        <w:tabs>
          <w:tab w:val="num" w:pos="720"/>
        </w:tabs>
        <w:ind w:left="720" w:hanging="360"/>
      </w:pPr>
      <w:rPr>
        <w:rFonts w:ascii="Times New Roman" w:hAnsi="Times New Roman" w:hint="default"/>
      </w:rPr>
    </w:lvl>
    <w:lvl w:ilvl="1" w:tplc="FF748FE8">
      <w:start w:val="1"/>
      <w:numFmt w:val="bullet"/>
      <w:lvlText w:val="•"/>
      <w:lvlJc w:val="left"/>
      <w:pPr>
        <w:tabs>
          <w:tab w:val="num" w:pos="1440"/>
        </w:tabs>
        <w:ind w:left="1440" w:hanging="360"/>
      </w:pPr>
      <w:rPr>
        <w:rFonts w:ascii="Times New Roman" w:hAnsi="Times New Roman" w:hint="default"/>
      </w:rPr>
    </w:lvl>
    <w:lvl w:ilvl="2" w:tplc="2D823EDA">
      <w:start w:val="159"/>
      <w:numFmt w:val="bullet"/>
      <w:lvlText w:val="•"/>
      <w:lvlJc w:val="left"/>
      <w:pPr>
        <w:tabs>
          <w:tab w:val="num" w:pos="2160"/>
        </w:tabs>
        <w:ind w:left="2160" w:hanging="360"/>
      </w:pPr>
      <w:rPr>
        <w:rFonts w:ascii="Times New Roman" w:hAnsi="Times New Roman" w:hint="default"/>
      </w:rPr>
    </w:lvl>
    <w:lvl w:ilvl="3" w:tplc="8AB81704">
      <w:start w:val="1"/>
      <w:numFmt w:val="bullet"/>
      <w:lvlText w:val="•"/>
      <w:lvlJc w:val="left"/>
      <w:pPr>
        <w:tabs>
          <w:tab w:val="num" w:pos="2880"/>
        </w:tabs>
        <w:ind w:left="2880" w:hanging="360"/>
      </w:pPr>
      <w:rPr>
        <w:rFonts w:ascii="Times New Roman" w:hAnsi="Times New Roman" w:hint="default"/>
      </w:rPr>
    </w:lvl>
    <w:lvl w:ilvl="4" w:tplc="60EC9474" w:tentative="1">
      <w:start w:val="1"/>
      <w:numFmt w:val="bullet"/>
      <w:lvlText w:val="•"/>
      <w:lvlJc w:val="left"/>
      <w:pPr>
        <w:tabs>
          <w:tab w:val="num" w:pos="3600"/>
        </w:tabs>
        <w:ind w:left="3600" w:hanging="360"/>
      </w:pPr>
      <w:rPr>
        <w:rFonts w:ascii="Times New Roman" w:hAnsi="Times New Roman" w:hint="default"/>
      </w:rPr>
    </w:lvl>
    <w:lvl w:ilvl="5" w:tplc="B6940262" w:tentative="1">
      <w:start w:val="1"/>
      <w:numFmt w:val="bullet"/>
      <w:lvlText w:val="•"/>
      <w:lvlJc w:val="left"/>
      <w:pPr>
        <w:tabs>
          <w:tab w:val="num" w:pos="4320"/>
        </w:tabs>
        <w:ind w:left="4320" w:hanging="360"/>
      </w:pPr>
      <w:rPr>
        <w:rFonts w:ascii="Times New Roman" w:hAnsi="Times New Roman" w:hint="default"/>
      </w:rPr>
    </w:lvl>
    <w:lvl w:ilvl="6" w:tplc="B5CAA56E" w:tentative="1">
      <w:start w:val="1"/>
      <w:numFmt w:val="bullet"/>
      <w:lvlText w:val="•"/>
      <w:lvlJc w:val="left"/>
      <w:pPr>
        <w:tabs>
          <w:tab w:val="num" w:pos="5040"/>
        </w:tabs>
        <w:ind w:left="5040" w:hanging="360"/>
      </w:pPr>
      <w:rPr>
        <w:rFonts w:ascii="Times New Roman" w:hAnsi="Times New Roman" w:hint="default"/>
      </w:rPr>
    </w:lvl>
    <w:lvl w:ilvl="7" w:tplc="E548A42A" w:tentative="1">
      <w:start w:val="1"/>
      <w:numFmt w:val="bullet"/>
      <w:lvlText w:val="•"/>
      <w:lvlJc w:val="left"/>
      <w:pPr>
        <w:tabs>
          <w:tab w:val="num" w:pos="5760"/>
        </w:tabs>
        <w:ind w:left="5760" w:hanging="360"/>
      </w:pPr>
      <w:rPr>
        <w:rFonts w:ascii="Times New Roman" w:hAnsi="Times New Roman" w:hint="default"/>
      </w:rPr>
    </w:lvl>
    <w:lvl w:ilvl="8" w:tplc="6B06216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21"/>
    <w:rsid w:val="000A7957"/>
    <w:rsid w:val="005D5673"/>
    <w:rsid w:val="00A922C6"/>
    <w:rsid w:val="00D83FD2"/>
    <w:rsid w:val="00ED3718"/>
    <w:rsid w:val="00F45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Simcoe County District School Board</cp:lastModifiedBy>
  <cp:revision>3</cp:revision>
  <dcterms:created xsi:type="dcterms:W3CDTF">2012-10-26T14:29:00Z</dcterms:created>
  <dcterms:modified xsi:type="dcterms:W3CDTF">2014-04-04T17:29:00Z</dcterms:modified>
</cp:coreProperties>
</file>