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1B9F" w14:textId="77777777" w:rsidR="009B175A" w:rsidRDefault="009B175A">
      <w:pPr>
        <w:pStyle w:val="Title"/>
        <w:rPr>
          <w:rFonts w:ascii="Imprint MT Shadow" w:hAnsi="Imprint MT Shadow"/>
          <w:color w:val="008080"/>
          <w:sz w:val="68"/>
        </w:rPr>
      </w:pPr>
      <w:bookmarkStart w:id="0" w:name="_GoBack"/>
      <w:bookmarkEnd w:id="0"/>
      <w:r>
        <w:rPr>
          <w:rFonts w:ascii="Imprint MT Shadow" w:hAnsi="Imprint MT Shadow"/>
          <w:color w:val="008080"/>
          <w:sz w:val="68"/>
        </w:rPr>
        <w:t>NANTYR SHORES</w:t>
      </w:r>
    </w:p>
    <w:p w14:paraId="532D649F" w14:textId="77777777"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14:paraId="12AE03BE" w14:textId="77777777">
        <w:tc>
          <w:tcPr>
            <w:tcW w:w="3432" w:type="dxa"/>
          </w:tcPr>
          <w:p w14:paraId="0F7A1B01" w14:textId="516BBB3D" w:rsidR="009B175A" w:rsidRDefault="0087643E">
            <w:pPr>
              <w:jc w:val="center"/>
              <w:rPr>
                <w:rFonts w:ascii="Goudy Handtooled D" w:hAnsi="Goudy Handtooled D"/>
                <w:color w:val="008080"/>
              </w:rPr>
            </w:pPr>
            <w:proofErr w:type="spellStart"/>
            <w:r>
              <w:rPr>
                <w:rFonts w:ascii="Goudy Handtooled D" w:hAnsi="Goudy Handtooled D"/>
                <w:color w:val="008080"/>
              </w:rPr>
              <w:t>Liselle</w:t>
            </w:r>
            <w:proofErr w:type="spellEnd"/>
            <w:r>
              <w:rPr>
                <w:rFonts w:ascii="Goudy Handtooled D" w:hAnsi="Goudy Handtooled D"/>
                <w:color w:val="008080"/>
              </w:rPr>
              <w:t xml:space="preserve"> </w:t>
            </w:r>
            <w:proofErr w:type="spellStart"/>
            <w:r>
              <w:rPr>
                <w:rFonts w:ascii="Goudy Handtooled D" w:hAnsi="Goudy Handtooled D"/>
                <w:color w:val="008080"/>
              </w:rPr>
              <w:t>Prickett</w:t>
            </w:r>
            <w:proofErr w:type="spellEnd"/>
          </w:p>
          <w:p w14:paraId="5A6AB6C6" w14:textId="77777777"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14:paraId="4AF2B9B9" w14:textId="77777777" w:rsidR="009B175A" w:rsidRDefault="009B175A">
            <w:pPr>
              <w:jc w:val="center"/>
              <w:rPr>
                <w:rFonts w:ascii="Goudy Handtooled D" w:hAnsi="Goudy Handtooled D"/>
                <w:color w:val="008080"/>
              </w:rPr>
            </w:pPr>
            <w:r>
              <w:rPr>
                <w:rFonts w:ascii="Goudy Handtooled D" w:hAnsi="Goudy Handtooled D"/>
                <w:color w:val="008080"/>
              </w:rPr>
              <w:t>1146 Anna Maria Ave.</w:t>
            </w:r>
          </w:p>
          <w:p w14:paraId="5CCBC858" w14:textId="77777777" w:rsidR="009B175A" w:rsidRDefault="009B175A">
            <w:pPr>
              <w:jc w:val="center"/>
              <w:rPr>
                <w:rFonts w:ascii="Goudy Handtooled D" w:hAnsi="Goudy Handtooled D"/>
                <w:color w:val="008080"/>
              </w:rPr>
            </w:pPr>
            <w:r>
              <w:rPr>
                <w:rFonts w:ascii="Goudy Handtooled D" w:hAnsi="Goudy Handtooled D"/>
                <w:color w:val="008080"/>
              </w:rPr>
              <w:t>Innisfil, Ontario</w:t>
            </w:r>
          </w:p>
          <w:p w14:paraId="10D1C584" w14:textId="77777777"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14:paraId="5A9321DB" w14:textId="77777777" w:rsidR="009B175A" w:rsidRDefault="009B175A">
            <w:pPr>
              <w:rPr>
                <w:rFonts w:ascii="Goudy Handtooled D" w:hAnsi="Goudy Handtooled D"/>
                <w:color w:val="008080"/>
              </w:rPr>
            </w:pPr>
            <w:r>
              <w:rPr>
                <w:rFonts w:ascii="Goudy Handtooled D" w:hAnsi="Goudy Handtooled D"/>
                <w:color w:val="008080"/>
              </w:rPr>
              <w:t xml:space="preserve">                     Phone (705) 431-5950</w:t>
            </w:r>
          </w:p>
          <w:p w14:paraId="5986C4A5" w14:textId="77777777" w:rsidR="009B175A" w:rsidRDefault="009B175A">
            <w:pPr>
              <w:rPr>
                <w:rFonts w:ascii="Goudy Handtooled D" w:hAnsi="Goudy Handtooled D"/>
                <w:color w:val="008080"/>
              </w:rPr>
            </w:pPr>
            <w:r>
              <w:rPr>
                <w:rFonts w:ascii="Goudy Handtooled D" w:hAnsi="Goudy Handtooled D"/>
                <w:color w:val="008080"/>
              </w:rPr>
              <w:t xml:space="preserve">                      Fax      (705) 431-7921</w:t>
            </w:r>
          </w:p>
          <w:p w14:paraId="2232D1F9" w14:textId="77777777"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1" w:name="_Hlt520881105"/>
              <w:r>
                <w:rPr>
                  <w:rStyle w:val="Hyperlink"/>
                  <w:rFonts w:ascii="Goudy Handtooled D" w:hAnsi="Goudy Handtooled D"/>
                  <w:color w:val="008080"/>
                </w:rPr>
                <w:t>t</w:t>
              </w:r>
              <w:bookmarkEnd w:id="1"/>
              <w:r>
                <w:rPr>
                  <w:rStyle w:val="Hyperlink"/>
                  <w:rFonts w:ascii="Goudy Handtooled D" w:hAnsi="Goudy Handtooled D"/>
                  <w:color w:val="008080"/>
                </w:rPr>
                <w:t>yrsh</w:t>
              </w:r>
              <w:bookmarkStart w:id="2" w:name="_Hlt520880302"/>
              <w:r>
                <w:rPr>
                  <w:rStyle w:val="Hyperlink"/>
                  <w:rFonts w:ascii="Goudy Handtooled D" w:hAnsi="Goudy Handtooled D"/>
                  <w:color w:val="008080"/>
                </w:rPr>
                <w:t>o</w:t>
              </w:r>
              <w:bookmarkEnd w:id="2"/>
              <w:r>
                <w:rPr>
                  <w:rStyle w:val="Hyperlink"/>
                  <w:rFonts w:ascii="Goudy Handtooled D" w:hAnsi="Goudy Handtooled D"/>
                  <w:color w:val="008080"/>
                </w:rPr>
                <w:t>res@scdsb.on.ca</w:t>
              </w:r>
            </w:hyperlink>
          </w:p>
        </w:tc>
      </w:tr>
    </w:tbl>
    <w:p w14:paraId="38D25209" w14:textId="47F24225"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14:anchorId="555D3284" wp14:editId="7367DF1F">
            <wp:simplePos x="0" y="0"/>
            <wp:positionH relativeFrom="column">
              <wp:posOffset>2697480</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3E">
        <w:rPr>
          <w:rFonts w:ascii="Goudy Handtooled D" w:hAnsi="Goudy Handtooled D"/>
          <w:color w:val="008080"/>
        </w:rPr>
        <w:t>Allison Reid</w:t>
      </w:r>
      <w:r w:rsidR="009B175A">
        <w:rPr>
          <w:rFonts w:ascii="Goudy Handtooled D" w:hAnsi="Goudy Handtooled D"/>
          <w:color w:val="008080"/>
        </w:rPr>
        <w:tab/>
      </w:r>
      <w:r w:rsidR="009B175A">
        <w:rPr>
          <w:rFonts w:ascii="Goudy Handtooled D" w:hAnsi="Goudy Handtooled D"/>
          <w:color w:val="008080"/>
        </w:rPr>
        <w:tab/>
      </w:r>
      <w:r w:rsidR="0087643E">
        <w:rPr>
          <w:rFonts w:ascii="Goudy Handtooled D" w:hAnsi="Goudy Handtooled D"/>
          <w:color w:val="008080"/>
        </w:rPr>
        <w:t>Jeremy Oxley</w:t>
      </w:r>
    </w:p>
    <w:p w14:paraId="77A1FE14" w14:textId="77777777"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14:paraId="1C9D4B2A" w14:textId="77777777"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14:anchorId="72E79B0D" wp14:editId="3A34260D">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507FA15"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14:anchorId="7DA4A2F3" wp14:editId="300C4980">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EB7812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14:paraId="0E86195C" w14:textId="77777777" w:rsidTr="00743C48">
        <w:tc>
          <w:tcPr>
            <w:tcW w:w="10598" w:type="dxa"/>
            <w:gridSpan w:val="2"/>
            <w:shd w:val="clear" w:color="auto" w:fill="auto"/>
          </w:tcPr>
          <w:p w14:paraId="59595483" w14:textId="77777777"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475473">
              <w:rPr>
                <w:rFonts w:ascii="Arial" w:hAnsi="Arial" w:cs="Arial"/>
                <w:color w:val="000000"/>
              </w:rPr>
              <w:t>Accounting</w:t>
            </w:r>
          </w:p>
          <w:p w14:paraId="530BFFA7" w14:textId="77777777" w:rsidR="00743C48" w:rsidRPr="00743C48" w:rsidRDefault="00743C48" w:rsidP="00743C48">
            <w:pPr>
              <w:rPr>
                <w:rFonts w:ascii="Arial" w:hAnsi="Arial" w:cs="Arial"/>
                <w:color w:val="000000"/>
              </w:rPr>
            </w:pPr>
            <w:r w:rsidRPr="00743C48">
              <w:rPr>
                <w:rFonts w:ascii="Arial" w:hAnsi="Arial" w:cs="Arial"/>
                <w:b/>
                <w:color w:val="000000"/>
              </w:rPr>
              <w:t>Grade:</w:t>
            </w:r>
            <w:r w:rsidR="00475473">
              <w:rPr>
                <w:rFonts w:ascii="Arial" w:hAnsi="Arial" w:cs="Arial"/>
                <w:color w:val="000000"/>
              </w:rPr>
              <w:t xml:space="preserve"> 11</w:t>
            </w:r>
          </w:p>
          <w:p w14:paraId="0E5B9040" w14:textId="77777777" w:rsidR="00743C48" w:rsidRPr="00743C48" w:rsidRDefault="00743C48" w:rsidP="00743C48">
            <w:pPr>
              <w:rPr>
                <w:rFonts w:ascii="Arial" w:hAnsi="Arial" w:cs="Arial"/>
                <w:color w:val="000000"/>
              </w:rPr>
            </w:pPr>
            <w:r w:rsidRPr="00743C48">
              <w:rPr>
                <w:rFonts w:ascii="Arial" w:hAnsi="Arial" w:cs="Arial"/>
                <w:b/>
                <w:color w:val="000000"/>
              </w:rPr>
              <w:t>Level:</w:t>
            </w:r>
            <w:r w:rsidRPr="00743C48">
              <w:rPr>
                <w:rFonts w:ascii="Arial" w:hAnsi="Arial" w:cs="Arial"/>
                <w:color w:val="000000"/>
              </w:rPr>
              <w:t xml:space="preserve"> University/College</w:t>
            </w:r>
          </w:p>
          <w:p w14:paraId="69B98DE9" w14:textId="77777777" w:rsidR="00743C48" w:rsidRPr="00743C48" w:rsidRDefault="00743C48" w:rsidP="00475473">
            <w:pPr>
              <w:rPr>
                <w:rFonts w:ascii="Arial" w:hAnsi="Arial" w:cs="Arial"/>
              </w:rPr>
            </w:pPr>
            <w:r w:rsidRPr="00743C48">
              <w:rPr>
                <w:rFonts w:ascii="Arial" w:hAnsi="Arial" w:cs="Arial"/>
                <w:b/>
                <w:color w:val="000000"/>
              </w:rPr>
              <w:t>Course Code:</w:t>
            </w:r>
            <w:r w:rsidRPr="00743C48">
              <w:rPr>
                <w:rFonts w:ascii="Arial" w:hAnsi="Arial" w:cs="Arial"/>
                <w:color w:val="000000"/>
              </w:rPr>
              <w:t xml:space="preserve"> </w:t>
            </w:r>
            <w:r w:rsidR="00475473">
              <w:rPr>
                <w:rFonts w:ascii="Arial" w:hAnsi="Arial" w:cs="Arial"/>
                <w:color w:val="000000"/>
              </w:rPr>
              <w:t>BAF3M1</w:t>
            </w:r>
          </w:p>
        </w:tc>
      </w:tr>
      <w:tr w:rsidR="00743C48" w:rsidRPr="004852DA" w14:paraId="1D724CFC" w14:textId="77777777" w:rsidTr="00743C48">
        <w:trPr>
          <w:trHeight w:val="368"/>
        </w:trPr>
        <w:tc>
          <w:tcPr>
            <w:tcW w:w="10598" w:type="dxa"/>
            <w:gridSpan w:val="2"/>
            <w:shd w:val="clear" w:color="auto" w:fill="auto"/>
          </w:tcPr>
          <w:p w14:paraId="49879F9C" w14:textId="77777777" w:rsidR="00743C48" w:rsidRDefault="00743C48" w:rsidP="00475473">
            <w:pPr>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00475473" w:rsidRPr="002F1887">
              <w:rPr>
                <w:rFonts w:ascii="Arial" w:hAnsi="Arial" w:cs="Arial"/>
              </w:rPr>
              <w:t xml:space="preserve"> This course introduces students to the fundamental principles and procedures of accounting with emphasis on accounting procedures used in service and merchandising business. Students will develop an understanding of the connections between financial analysis, control, and ethical decision making i</w:t>
            </w:r>
            <w:r w:rsidR="00475473">
              <w:rPr>
                <w:rFonts w:ascii="Arial" w:hAnsi="Arial" w:cs="Arial"/>
              </w:rPr>
              <w:t xml:space="preserve">n the management of a business, </w:t>
            </w:r>
            <w:r w:rsidR="00475473" w:rsidRPr="002F1887">
              <w:rPr>
                <w:rFonts w:ascii="Arial" w:hAnsi="Arial" w:cs="Arial"/>
              </w:rPr>
              <w:t>as well as the effects of technology and globalization on accounting procedures and the role of the accountant.</w:t>
            </w:r>
          </w:p>
          <w:p w14:paraId="7302FE8F" w14:textId="77777777" w:rsidR="00A37B3C" w:rsidRDefault="00A37B3C" w:rsidP="00475473">
            <w:pPr>
              <w:rPr>
                <w:rFonts w:ascii="Arial" w:hAnsi="Arial" w:cs="Arial"/>
              </w:rPr>
            </w:pPr>
          </w:p>
          <w:p w14:paraId="54EC9A73" w14:textId="77777777" w:rsidR="00475473" w:rsidRDefault="00475473" w:rsidP="00475473">
            <w:pPr>
              <w:rPr>
                <w:rFonts w:ascii="Arial" w:hAnsi="Arial" w:cs="Arial"/>
              </w:rPr>
            </w:pPr>
            <w:r w:rsidRPr="002F1887">
              <w:rPr>
                <w:rFonts w:ascii="Arial" w:hAnsi="Arial" w:cs="Arial"/>
                <w:b/>
              </w:rPr>
              <w:t>PREREQUISITE:</w:t>
            </w:r>
            <w:r>
              <w:rPr>
                <w:rFonts w:ascii="Arial" w:hAnsi="Arial" w:cs="Arial"/>
              </w:rPr>
              <w:t xml:space="preserve">  none</w:t>
            </w:r>
          </w:p>
          <w:p w14:paraId="13EE1A34" w14:textId="77777777" w:rsidR="00A37B3C" w:rsidRPr="002F1887" w:rsidRDefault="00A37B3C" w:rsidP="00475473">
            <w:pPr>
              <w:rPr>
                <w:rFonts w:ascii="Arial" w:hAnsi="Arial" w:cs="Arial"/>
              </w:rPr>
            </w:pPr>
          </w:p>
          <w:p w14:paraId="306FEA00" w14:textId="77777777" w:rsidR="00475473" w:rsidRDefault="00475473" w:rsidP="00475473">
            <w:pPr>
              <w:rPr>
                <w:rFonts w:ascii="Arial" w:hAnsi="Arial" w:cs="Arial"/>
              </w:rPr>
            </w:pPr>
            <w:r w:rsidRPr="002F1887">
              <w:rPr>
                <w:rFonts w:ascii="Arial" w:hAnsi="Arial" w:cs="Arial"/>
                <w:b/>
              </w:rPr>
              <w:t>TEXT:</w:t>
            </w:r>
            <w:r w:rsidRPr="002F1887">
              <w:rPr>
                <w:rFonts w:ascii="Arial" w:hAnsi="Arial" w:cs="Arial"/>
              </w:rPr>
              <w:t xml:space="preserve">  Accounting I, </w:t>
            </w:r>
            <w:r>
              <w:rPr>
                <w:rFonts w:ascii="Arial" w:hAnsi="Arial" w:cs="Arial"/>
              </w:rPr>
              <w:t>7</w:t>
            </w:r>
            <w:r w:rsidRPr="002F1887">
              <w:rPr>
                <w:rFonts w:ascii="Arial" w:hAnsi="Arial" w:cs="Arial"/>
                <w:vertAlign w:val="superscript"/>
              </w:rPr>
              <w:t>th</w:t>
            </w:r>
            <w:r>
              <w:rPr>
                <w:rFonts w:ascii="Arial" w:hAnsi="Arial" w:cs="Arial"/>
              </w:rPr>
              <w:t xml:space="preserve"> Edition. </w:t>
            </w:r>
            <w:proofErr w:type="spellStart"/>
            <w:r>
              <w:rPr>
                <w:rFonts w:ascii="Arial" w:hAnsi="Arial" w:cs="Arial"/>
              </w:rPr>
              <w:t>Syme</w:t>
            </w:r>
            <w:proofErr w:type="spellEnd"/>
            <w:r>
              <w:rPr>
                <w:rFonts w:ascii="Arial" w:hAnsi="Arial" w:cs="Arial"/>
              </w:rPr>
              <w:t>, Ireland</w:t>
            </w:r>
            <w:r w:rsidR="00C138AB">
              <w:rPr>
                <w:rFonts w:ascii="Arial" w:hAnsi="Arial" w:cs="Arial"/>
              </w:rPr>
              <w:t xml:space="preserve">, </w:t>
            </w:r>
            <w:proofErr w:type="spellStart"/>
            <w:r w:rsidR="00C138AB">
              <w:rPr>
                <w:rFonts w:ascii="Arial" w:hAnsi="Arial" w:cs="Arial"/>
              </w:rPr>
              <w:t>Dodds</w:t>
            </w:r>
            <w:proofErr w:type="spellEnd"/>
            <w:r w:rsidR="00C138AB">
              <w:rPr>
                <w:rFonts w:ascii="Arial" w:hAnsi="Arial" w:cs="Arial"/>
              </w:rPr>
              <w:t xml:space="preserve">. </w:t>
            </w:r>
            <w:r>
              <w:rPr>
                <w:rFonts w:ascii="Arial" w:hAnsi="Arial" w:cs="Arial"/>
              </w:rPr>
              <w:t xml:space="preserve"> </w:t>
            </w:r>
          </w:p>
          <w:p w14:paraId="5070C2D0"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Students are responsible for the condition of the textbook.  </w:t>
            </w:r>
          </w:p>
          <w:p w14:paraId="10EE83FA"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They are on loan for the semester.  </w:t>
            </w:r>
          </w:p>
          <w:p w14:paraId="2949BC34" w14:textId="77777777" w:rsidR="00475473" w:rsidRPr="002F1887" w:rsidRDefault="00475473" w:rsidP="00475473">
            <w:pPr>
              <w:widowControl w:val="0"/>
              <w:numPr>
                <w:ilvl w:val="0"/>
                <w:numId w:val="2"/>
              </w:numPr>
              <w:rPr>
                <w:rFonts w:ascii="Arial" w:hAnsi="Arial" w:cs="Arial"/>
              </w:rPr>
            </w:pPr>
            <w:r w:rsidRPr="002F1887">
              <w:rPr>
                <w:rFonts w:ascii="Arial" w:hAnsi="Arial" w:cs="Arial"/>
              </w:rPr>
              <w:t>If damaged or lost, students must pay to repair or replac</w:t>
            </w:r>
            <w:r>
              <w:rPr>
                <w:rFonts w:ascii="Arial" w:hAnsi="Arial" w:cs="Arial"/>
              </w:rPr>
              <w:t>e the text.  Replacement cost $7</w:t>
            </w:r>
            <w:r w:rsidRPr="002F1887">
              <w:rPr>
                <w:rFonts w:ascii="Arial" w:hAnsi="Arial" w:cs="Arial"/>
              </w:rPr>
              <w:t>5.00 per text +HST.</w:t>
            </w:r>
          </w:p>
          <w:p w14:paraId="0CC5DB14" w14:textId="77777777" w:rsidR="00475473" w:rsidRPr="00743C48" w:rsidRDefault="00475473" w:rsidP="00475473">
            <w:pPr>
              <w:rPr>
                <w:rFonts w:ascii="Arial" w:hAnsi="Arial" w:cs="Arial"/>
              </w:rPr>
            </w:pPr>
          </w:p>
        </w:tc>
      </w:tr>
      <w:tr w:rsidR="00743C48" w:rsidRPr="004852DA" w14:paraId="6C0D9E29" w14:textId="77777777" w:rsidTr="00743C48">
        <w:tc>
          <w:tcPr>
            <w:tcW w:w="4551" w:type="dxa"/>
            <w:shd w:val="clear" w:color="auto" w:fill="auto"/>
          </w:tcPr>
          <w:p w14:paraId="4500144C" w14:textId="77777777"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14:paraId="2F177CA8" w14:textId="4F129DB3" w:rsidR="00C42FEB" w:rsidRDefault="00743C48" w:rsidP="00C42FEB">
            <w:pPr>
              <w:rPr>
                <w:rFonts w:ascii="Arial" w:hAnsi="Arial" w:cs="Arial"/>
                <w:color w:val="000000"/>
              </w:rPr>
            </w:pPr>
            <w:r w:rsidRPr="00743C48">
              <w:rPr>
                <w:rFonts w:ascii="Arial" w:hAnsi="Arial" w:cs="Arial"/>
                <w:color w:val="000000"/>
              </w:rPr>
              <w:t xml:space="preserve">70% Term Work Summative </w:t>
            </w:r>
            <w:r w:rsidR="0087643E">
              <w:rPr>
                <w:rFonts w:ascii="Arial" w:hAnsi="Arial" w:cs="Arial"/>
                <w:color w:val="000000"/>
              </w:rPr>
              <w:t>(Quizzes, Tests)</w:t>
            </w:r>
            <w:r w:rsidRPr="00743C48">
              <w:rPr>
                <w:rFonts w:ascii="Arial" w:hAnsi="Arial" w:cs="Arial"/>
                <w:color w:val="000000"/>
              </w:rPr>
              <w:br/>
              <w:t xml:space="preserve">30% Final Summative </w:t>
            </w:r>
            <w:r w:rsidR="0087643E">
              <w:rPr>
                <w:rFonts w:ascii="Arial" w:hAnsi="Arial" w:cs="Arial"/>
                <w:color w:val="000000"/>
              </w:rPr>
              <w:t>Final Exam</w:t>
            </w:r>
          </w:p>
          <w:p w14:paraId="3315F2BA" w14:textId="77777777" w:rsidR="00C42FEB" w:rsidRPr="00C42FEB" w:rsidRDefault="00475473" w:rsidP="00C42FEB">
            <w:pPr>
              <w:rPr>
                <w:rFonts w:ascii="Arial" w:hAnsi="Arial" w:cs="Arial"/>
                <w:color w:val="000000"/>
              </w:rPr>
            </w:pPr>
            <w:r>
              <w:rPr>
                <w:rFonts w:ascii="Arial" w:hAnsi="Arial" w:cs="Arial"/>
                <w:color w:val="000000"/>
              </w:rPr>
              <w:t>(15%KU, 35%APP, 10%TI, 1</w:t>
            </w:r>
            <w:r w:rsidR="00C42FEB">
              <w:rPr>
                <w:rFonts w:ascii="Arial" w:hAnsi="Arial" w:cs="Arial"/>
                <w:color w:val="000000"/>
              </w:rPr>
              <w:t>0%COMM)</w:t>
            </w:r>
          </w:p>
        </w:tc>
      </w:tr>
      <w:tr w:rsidR="00743C48" w:rsidRPr="004852DA" w14:paraId="73372C36" w14:textId="77777777" w:rsidTr="00743C48">
        <w:tc>
          <w:tcPr>
            <w:tcW w:w="10598" w:type="dxa"/>
            <w:gridSpan w:val="2"/>
            <w:shd w:val="clear" w:color="auto" w:fill="auto"/>
          </w:tcPr>
          <w:p w14:paraId="61798DDE" w14:textId="77777777" w:rsidR="00743C48" w:rsidRPr="00743C48" w:rsidRDefault="00743C48" w:rsidP="00743C48">
            <w:pPr>
              <w:tabs>
                <w:tab w:val="left" w:pos="720"/>
              </w:tabs>
              <w:ind w:right="864"/>
              <w:rPr>
                <w:rFonts w:ascii="Arial" w:hAnsi="Arial" w:cs="Arial"/>
                <w:color w:val="000000"/>
              </w:rPr>
            </w:pPr>
            <w:r w:rsidRPr="00743C48">
              <w:rPr>
                <w:rFonts w:ascii="Arial" w:hAnsi="Arial" w:cs="Arial"/>
                <w:color w:val="000000"/>
              </w:rPr>
              <w:tab/>
            </w:r>
          </w:p>
          <w:p w14:paraId="0F446AF9" w14:textId="77777777" w:rsidR="00743C48" w:rsidRPr="00743C48" w:rsidRDefault="00743C48" w:rsidP="00C42FEB">
            <w:pPr>
              <w:ind w:left="630" w:right="864" w:hanging="630"/>
              <w:rPr>
                <w:rFonts w:ascii="Arial" w:hAnsi="Arial" w:cs="Arial"/>
                <w:color w:val="000000"/>
              </w:rPr>
            </w:pPr>
            <w:r w:rsidRPr="00743C48">
              <w:rPr>
                <w:rFonts w:ascii="Arial" w:hAnsi="Arial" w:cs="Arial"/>
                <w:color w:val="000000"/>
              </w:rPr>
              <w:t xml:space="preserve">             “The teacher will consider all evidence collected through observations, conversations and student </w:t>
            </w:r>
            <w:r w:rsidRPr="00743C48">
              <w:rPr>
                <w:rFonts w:ascii="Arial" w:hAnsi="Arial" w:cs="Arial"/>
                <w:color w:val="000000"/>
              </w:rPr>
              <w:tab/>
              <w:t xml:space="preserve">products (tests/exams, assignments for evaluation)…The teacher will weigh all evidence of student </w:t>
            </w:r>
            <w:r w:rsidRPr="00743C48">
              <w:rPr>
                <w:rFonts w:ascii="Arial" w:hAnsi="Arial" w:cs="Arial"/>
                <w:color w:val="000000"/>
              </w:rPr>
              <w:tab/>
              <w:t xml:space="preserve">achievement in light of these considerations and will use their professional judgment to determine a </w:t>
            </w:r>
            <w:r w:rsidR="00C42FEB">
              <w:rPr>
                <w:rFonts w:ascii="Arial" w:hAnsi="Arial" w:cs="Arial"/>
                <w:color w:val="000000"/>
              </w:rPr>
              <w:t xml:space="preserve">              </w:t>
            </w:r>
            <w:r w:rsidRPr="00743C48">
              <w:rPr>
                <w:rFonts w:ascii="Arial" w:hAnsi="Arial" w:cs="Arial"/>
                <w:color w:val="000000"/>
              </w:rPr>
              <w:t>student’s report card grade.”  (Growing Success 39)</w:t>
            </w:r>
          </w:p>
          <w:p w14:paraId="4EC88675" w14:textId="77777777" w:rsidR="00743C48" w:rsidRPr="00743C48" w:rsidRDefault="00743C48" w:rsidP="00743C48">
            <w:pPr>
              <w:rPr>
                <w:rFonts w:ascii="Arial" w:hAnsi="Arial" w:cs="Arial"/>
                <w:b/>
              </w:rPr>
            </w:pPr>
          </w:p>
          <w:p w14:paraId="7DDB1296" w14:textId="77777777" w:rsidR="00743C48" w:rsidRPr="00A37B3C" w:rsidRDefault="00743C48" w:rsidP="00743C48">
            <w:pPr>
              <w:rPr>
                <w:rFonts w:ascii="Arial" w:hAnsi="Arial" w:cs="Arial"/>
                <w:b/>
                <w:sz w:val="22"/>
                <w:szCs w:val="22"/>
              </w:rPr>
            </w:pPr>
            <w:r w:rsidRPr="00A37B3C">
              <w:rPr>
                <w:rFonts w:ascii="Arial" w:hAnsi="Arial" w:cs="Arial"/>
                <w:b/>
                <w:sz w:val="22"/>
                <w:szCs w:val="22"/>
              </w:rPr>
              <w:t>Units of Study:</w:t>
            </w:r>
          </w:p>
          <w:p w14:paraId="58650DC2" w14:textId="77777777" w:rsidR="00A37B3C" w:rsidRPr="00A37B3C" w:rsidRDefault="00A37B3C" w:rsidP="00A37B3C">
            <w:pPr>
              <w:rPr>
                <w:rFonts w:ascii="Arial" w:hAnsi="Arial" w:cs="Arial"/>
                <w:sz w:val="22"/>
                <w:szCs w:val="22"/>
              </w:rPr>
            </w:pPr>
            <w:r w:rsidRPr="00A37B3C">
              <w:rPr>
                <w:rFonts w:ascii="Arial" w:hAnsi="Arial" w:cs="Arial"/>
                <w:b/>
                <w:sz w:val="22"/>
                <w:szCs w:val="22"/>
              </w:rPr>
              <w:t>Unit 1</w:t>
            </w:r>
            <w:r w:rsidRPr="00A37B3C">
              <w:rPr>
                <w:rFonts w:ascii="Arial" w:hAnsi="Arial" w:cs="Arial"/>
                <w:sz w:val="22"/>
                <w:szCs w:val="22"/>
              </w:rPr>
              <w:t xml:space="preserve"> </w:t>
            </w:r>
          </w:p>
          <w:p w14:paraId="37CDC2B0"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Introduction to Accounting</w:t>
            </w:r>
          </w:p>
          <w:p w14:paraId="6BB2B366"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The Balance Sheet</w:t>
            </w:r>
          </w:p>
          <w:p w14:paraId="41994B9D"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Analyzing Changes In Financial Position</w:t>
            </w:r>
          </w:p>
          <w:p w14:paraId="30F68DBE"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2</w:t>
            </w:r>
          </w:p>
          <w:p w14:paraId="7DA88557"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Simple Ledger</w:t>
            </w:r>
          </w:p>
          <w:p w14:paraId="45105A35"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Expanded Ledger:  Revenue Expenses and Drawings</w:t>
            </w:r>
          </w:p>
          <w:p w14:paraId="1F6189FC" w14:textId="77777777" w:rsidR="00A37B3C" w:rsidRPr="00A37B3C" w:rsidRDefault="00A37B3C" w:rsidP="00A37B3C">
            <w:pPr>
              <w:rPr>
                <w:rFonts w:ascii="Arial" w:hAnsi="Arial" w:cs="Arial"/>
                <w:sz w:val="22"/>
                <w:szCs w:val="22"/>
              </w:rPr>
            </w:pPr>
            <w:r w:rsidRPr="00A37B3C">
              <w:rPr>
                <w:rFonts w:ascii="Arial" w:hAnsi="Arial" w:cs="Arial"/>
                <w:b/>
                <w:sz w:val="22"/>
                <w:szCs w:val="22"/>
              </w:rPr>
              <w:t>Unit 3</w:t>
            </w:r>
          </w:p>
          <w:p w14:paraId="7BF73D25" w14:textId="77777777" w:rsidR="00A37B3C" w:rsidRP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The Journal and Source Documents</w:t>
            </w:r>
          </w:p>
          <w:p w14:paraId="56F1A1E9" w14:textId="77777777" w:rsid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Posting</w:t>
            </w:r>
          </w:p>
          <w:p w14:paraId="0EDD5006" w14:textId="77777777" w:rsidR="00A37B3C" w:rsidRDefault="00A37B3C" w:rsidP="00A37B3C">
            <w:pPr>
              <w:widowControl w:val="0"/>
              <w:rPr>
                <w:rFonts w:ascii="Arial" w:hAnsi="Arial" w:cs="Arial"/>
                <w:b/>
                <w:sz w:val="22"/>
                <w:szCs w:val="22"/>
              </w:rPr>
            </w:pPr>
            <w:r w:rsidRPr="00A37B3C">
              <w:rPr>
                <w:rFonts w:ascii="Arial" w:hAnsi="Arial" w:cs="Arial"/>
                <w:b/>
                <w:sz w:val="22"/>
                <w:szCs w:val="22"/>
              </w:rPr>
              <w:t>Unit 4</w:t>
            </w:r>
          </w:p>
          <w:p w14:paraId="5B53AAA1" w14:textId="77777777" w:rsidR="00A37B3C" w:rsidRDefault="00A37B3C" w:rsidP="00A37B3C">
            <w:pPr>
              <w:pStyle w:val="ListParagraph"/>
              <w:widowControl w:val="0"/>
              <w:numPr>
                <w:ilvl w:val="0"/>
                <w:numId w:val="7"/>
              </w:numPr>
              <w:spacing w:after="0" w:line="240" w:lineRule="auto"/>
              <w:rPr>
                <w:rFonts w:ascii="Arial" w:hAnsi="Arial" w:cs="Arial"/>
              </w:rPr>
            </w:pPr>
            <w:r w:rsidRPr="00A37B3C">
              <w:rPr>
                <w:rFonts w:ascii="Arial" w:hAnsi="Arial" w:cs="Arial"/>
              </w:rPr>
              <w:t>Completing the Accounting Cycle</w:t>
            </w:r>
          </w:p>
          <w:p w14:paraId="33C5C206" w14:textId="77777777" w:rsidR="00A37B3C" w:rsidRDefault="00A37B3C" w:rsidP="00A37B3C">
            <w:pPr>
              <w:widowControl w:val="0"/>
              <w:rPr>
                <w:rFonts w:ascii="Arial" w:hAnsi="Arial" w:cs="Arial"/>
                <w:b/>
              </w:rPr>
            </w:pPr>
            <w:r w:rsidRPr="00A37B3C">
              <w:rPr>
                <w:rFonts w:ascii="Arial" w:hAnsi="Arial" w:cs="Arial"/>
                <w:b/>
              </w:rPr>
              <w:t>Unit 5</w:t>
            </w:r>
          </w:p>
          <w:p w14:paraId="44B12A5C" w14:textId="77777777" w:rsidR="00A37B3C" w:rsidRPr="00A37B3C" w:rsidRDefault="00A37B3C" w:rsidP="00A37B3C">
            <w:pPr>
              <w:pStyle w:val="ListParagraph"/>
              <w:widowControl w:val="0"/>
              <w:numPr>
                <w:ilvl w:val="0"/>
                <w:numId w:val="7"/>
              </w:numPr>
              <w:spacing w:after="0" w:line="240" w:lineRule="auto"/>
              <w:rPr>
                <w:rFonts w:ascii="Arial" w:hAnsi="Arial" w:cs="Arial"/>
                <w:sz w:val="20"/>
                <w:szCs w:val="20"/>
              </w:rPr>
            </w:pPr>
            <w:r w:rsidRPr="00A37B3C">
              <w:rPr>
                <w:rFonts w:ascii="Arial" w:hAnsi="Arial" w:cs="Arial"/>
              </w:rPr>
              <w:t>Accounting For a Merchandising Business</w:t>
            </w:r>
          </w:p>
          <w:p w14:paraId="5BB2DE84"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6 (if time)</w:t>
            </w:r>
          </w:p>
          <w:p w14:paraId="780F58A6"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Accounting for Cash</w:t>
            </w:r>
          </w:p>
          <w:p w14:paraId="7FC8CB51" w14:textId="77777777" w:rsidR="00A37B3C" w:rsidRPr="00A37B3C" w:rsidRDefault="00A37B3C" w:rsidP="00A37B3C">
            <w:pPr>
              <w:ind w:left="720" w:firstLine="720"/>
              <w:rPr>
                <w:rFonts w:ascii="Arial" w:hAnsi="Arial" w:cs="Arial"/>
                <w:sz w:val="22"/>
                <w:szCs w:val="22"/>
              </w:rPr>
            </w:pPr>
            <w:r w:rsidRPr="00A37B3C">
              <w:rPr>
                <w:rFonts w:ascii="Arial" w:hAnsi="Arial" w:cs="Arial"/>
                <w:sz w:val="22"/>
                <w:szCs w:val="22"/>
              </w:rPr>
              <w:t>and/or</w:t>
            </w:r>
          </w:p>
          <w:p w14:paraId="552CDBBC"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Business Organizations and Decision-Making</w:t>
            </w:r>
          </w:p>
          <w:p w14:paraId="34F69822" w14:textId="77777777" w:rsidR="00743C48" w:rsidRPr="00743C48" w:rsidRDefault="00743C48" w:rsidP="00743C48">
            <w:pPr>
              <w:rPr>
                <w:rFonts w:ascii="Arial" w:hAnsi="Arial" w:cs="Arial"/>
              </w:rPr>
            </w:pPr>
          </w:p>
        </w:tc>
      </w:tr>
      <w:tr w:rsidR="00743C48" w:rsidRPr="004F075B" w14:paraId="17470579" w14:textId="77777777" w:rsidTr="00743C48">
        <w:tc>
          <w:tcPr>
            <w:tcW w:w="10598" w:type="dxa"/>
            <w:gridSpan w:val="2"/>
            <w:shd w:val="clear" w:color="auto" w:fill="auto"/>
          </w:tcPr>
          <w:p w14:paraId="26A807FC" w14:textId="77777777" w:rsidR="00743C48" w:rsidRPr="00743C48" w:rsidRDefault="00743C48" w:rsidP="00C15F4A">
            <w:pPr>
              <w:rPr>
                <w:rFonts w:ascii="Arial" w:hAnsi="Arial" w:cs="Arial"/>
                <w:b/>
              </w:rPr>
            </w:pPr>
          </w:p>
        </w:tc>
      </w:tr>
      <w:tr w:rsidR="00743C48" w:rsidRPr="004852DA" w14:paraId="331ECB22" w14:textId="77777777" w:rsidTr="00743C48">
        <w:tc>
          <w:tcPr>
            <w:tcW w:w="10598" w:type="dxa"/>
            <w:gridSpan w:val="2"/>
            <w:shd w:val="clear" w:color="auto" w:fill="auto"/>
          </w:tcPr>
          <w:p w14:paraId="1AA9ABE8" w14:textId="77777777" w:rsidR="00743C48" w:rsidRPr="00C15F4A" w:rsidRDefault="00C15F4A" w:rsidP="00C15F4A">
            <w:pPr>
              <w:rPr>
                <w:rFonts w:ascii="Arial" w:hAnsi="Arial" w:cs="Arial"/>
                <w:b/>
              </w:rPr>
            </w:pPr>
            <w:r w:rsidRPr="00743C48">
              <w:rPr>
                <w:rFonts w:ascii="Arial" w:hAnsi="Arial" w:cs="Arial"/>
                <w:b/>
              </w:rPr>
              <w:lastRenderedPageBreak/>
              <w:t>Potential Evaluation Products:</w:t>
            </w:r>
            <w:r>
              <w:rPr>
                <w:rFonts w:ascii="Arial" w:hAnsi="Arial" w:cs="Arial"/>
                <w:b/>
              </w:rPr>
              <w:t xml:space="preserve"> </w:t>
            </w:r>
            <w:r w:rsidR="00743C48" w:rsidRPr="00743C48">
              <w:rPr>
                <w:rFonts w:ascii="Arial" w:hAnsi="Arial" w:cs="Arial"/>
                <w:b/>
                <w:i/>
              </w:rPr>
              <w:t>The purpose of student assessment is to improve student learning</w:t>
            </w:r>
          </w:p>
          <w:p w14:paraId="7A34988D" w14:textId="77777777" w:rsidR="00743C48" w:rsidRPr="00743C48" w:rsidRDefault="00743C48" w:rsidP="00743C48">
            <w:pPr>
              <w:rPr>
                <w:rFonts w:ascii="Arial" w:hAnsi="Arial" w:cs="Arial"/>
                <w:b/>
              </w:rPr>
            </w:pPr>
          </w:p>
          <w:p w14:paraId="4ECD5F0B" w14:textId="77777777" w:rsidR="00743C48" w:rsidRPr="00743C48" w:rsidRDefault="00743C48" w:rsidP="00743C48">
            <w:pPr>
              <w:rPr>
                <w:rFonts w:ascii="Arial" w:hAnsi="Arial" w:cs="Arial"/>
              </w:rPr>
            </w:pPr>
            <w:r w:rsidRPr="00743C48">
              <w:rPr>
                <w:rFonts w:ascii="Arial" w:hAnsi="Arial" w:cs="Arial"/>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14:paraId="37C412B9" w14:textId="77777777" w:rsidR="00743C48" w:rsidRPr="00743C48" w:rsidRDefault="00743C48" w:rsidP="00743C48">
            <w:pPr>
              <w:rPr>
                <w:rFonts w:ascii="Arial" w:hAnsi="Arial" w:cs="Arial"/>
              </w:rPr>
            </w:pPr>
          </w:p>
          <w:p w14:paraId="780F01FE" w14:textId="77777777" w:rsidR="00743C48" w:rsidRPr="00743C48" w:rsidRDefault="00743C48" w:rsidP="00743C48">
            <w:pPr>
              <w:rPr>
                <w:rFonts w:ascii="Arial" w:hAnsi="Arial" w:cs="Arial"/>
              </w:rPr>
            </w:pPr>
            <w:r w:rsidRPr="00743C48">
              <w:rPr>
                <w:rFonts w:ascii="Arial" w:hAnsi="Arial" w:cs="Arial"/>
                <w:b/>
                <w:u w:val="single"/>
              </w:rPr>
              <w:t>Final Evaluation</w:t>
            </w:r>
          </w:p>
          <w:p w14:paraId="72CC75B7" w14:textId="77777777"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p w14:paraId="28CCE4D8" w14:textId="77777777" w:rsidR="00743C48" w:rsidRPr="00743C48" w:rsidRDefault="00743C48" w:rsidP="00743C48">
            <w:pPr>
              <w:rPr>
                <w:rFonts w:ascii="Arial" w:hAnsi="Arial" w:cs="Arial"/>
              </w:rPr>
            </w:pPr>
          </w:p>
          <w:tbl>
            <w:tblPr>
              <w:tblStyle w:val="TableGrid"/>
              <w:tblW w:w="0" w:type="auto"/>
              <w:tblLook w:val="01E0" w:firstRow="1" w:lastRow="1" w:firstColumn="1" w:lastColumn="1" w:noHBand="0" w:noVBand="0"/>
            </w:tblPr>
            <w:tblGrid>
              <w:gridCol w:w="8078"/>
              <w:gridCol w:w="2294"/>
            </w:tblGrid>
            <w:tr w:rsidR="00743C48" w:rsidRPr="00743C48" w14:paraId="403509FC" w14:textId="77777777" w:rsidTr="004F2D30">
              <w:tc>
                <w:tcPr>
                  <w:tcW w:w="8388" w:type="dxa"/>
                </w:tcPr>
                <w:p w14:paraId="5773F395" w14:textId="77777777" w:rsidR="00743C48" w:rsidRPr="00743C48" w:rsidRDefault="00743C48" w:rsidP="006F245B">
                  <w:pPr>
                    <w:framePr w:hSpace="180" w:wrap="around" w:vAnchor="text" w:hAnchor="text" w:y="114"/>
                    <w:rPr>
                      <w:rFonts w:ascii="Arial" w:hAnsi="Arial" w:cs="Arial"/>
                      <w:b/>
                    </w:rPr>
                  </w:pPr>
                  <w:r w:rsidRPr="00743C48">
                    <w:rPr>
                      <w:rFonts w:ascii="Arial" w:hAnsi="Arial" w:cs="Arial"/>
                      <w:b/>
                    </w:rPr>
                    <w:t>Assessment Task</w:t>
                  </w:r>
                </w:p>
              </w:tc>
              <w:tc>
                <w:tcPr>
                  <w:tcW w:w="2340" w:type="dxa"/>
                </w:tcPr>
                <w:p w14:paraId="16546F0D" w14:textId="77777777" w:rsidR="00743C48" w:rsidRPr="00743C48" w:rsidRDefault="00743C48" w:rsidP="006F245B">
                  <w:pPr>
                    <w:framePr w:hSpace="180" w:wrap="around" w:vAnchor="text" w:hAnchor="text" w:y="114"/>
                    <w:rPr>
                      <w:rFonts w:ascii="Arial" w:hAnsi="Arial" w:cs="Arial"/>
                      <w:b/>
                    </w:rPr>
                  </w:pPr>
                  <w:r w:rsidRPr="00743C48">
                    <w:rPr>
                      <w:rFonts w:ascii="Arial" w:hAnsi="Arial" w:cs="Arial"/>
                      <w:b/>
                    </w:rPr>
                    <w:t>Percentage</w:t>
                  </w:r>
                </w:p>
              </w:tc>
            </w:tr>
            <w:tr w:rsidR="00743C48" w:rsidRPr="00743C48" w14:paraId="628CA843" w14:textId="77777777" w:rsidTr="004F2D30">
              <w:trPr>
                <w:trHeight w:val="575"/>
              </w:trPr>
              <w:tc>
                <w:tcPr>
                  <w:tcW w:w="8388" w:type="dxa"/>
                  <w:tcBorders>
                    <w:bottom w:val="single" w:sz="4" w:space="0" w:color="auto"/>
                  </w:tcBorders>
                </w:tcPr>
                <w:p w14:paraId="4DCCCE3B" w14:textId="77777777" w:rsidR="00743C48" w:rsidRPr="00743C48" w:rsidRDefault="00743C48" w:rsidP="006F245B">
                  <w:pPr>
                    <w:framePr w:hSpace="180" w:wrap="around" w:vAnchor="text" w:hAnchor="text" w:y="114"/>
                    <w:rPr>
                      <w:rFonts w:ascii="Arial" w:hAnsi="Arial" w:cs="Arial"/>
                    </w:rPr>
                  </w:pPr>
                  <w:r w:rsidRPr="00743C48">
                    <w:rPr>
                      <w:rFonts w:ascii="Arial" w:hAnsi="Arial" w:cs="Arial"/>
                    </w:rPr>
                    <w:t>Final Exam</w:t>
                  </w:r>
                </w:p>
                <w:p w14:paraId="4510846D" w14:textId="77777777" w:rsidR="00743C48" w:rsidRPr="00743C48" w:rsidRDefault="00743C48" w:rsidP="006F245B">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 International Business Plan</w:t>
                  </w:r>
                </w:p>
              </w:tc>
              <w:tc>
                <w:tcPr>
                  <w:tcW w:w="2340" w:type="dxa"/>
                </w:tcPr>
                <w:p w14:paraId="25B51F05" w14:textId="77777777" w:rsidR="00743C48" w:rsidRPr="00743C48" w:rsidRDefault="00743C48" w:rsidP="006F245B">
                  <w:pPr>
                    <w:framePr w:hSpace="180" w:wrap="around" w:vAnchor="text" w:hAnchor="text" w:y="114"/>
                    <w:rPr>
                      <w:rFonts w:ascii="Arial" w:hAnsi="Arial" w:cs="Arial"/>
                    </w:rPr>
                  </w:pPr>
                  <w:r w:rsidRPr="00743C48">
                    <w:rPr>
                      <w:rFonts w:ascii="Arial" w:hAnsi="Arial" w:cs="Arial"/>
                    </w:rPr>
                    <w:t>15%</w:t>
                  </w:r>
                </w:p>
                <w:p w14:paraId="3073B8FE" w14:textId="77777777" w:rsidR="00743C48" w:rsidRPr="00743C48" w:rsidRDefault="00743C48" w:rsidP="006F245B">
                  <w:pPr>
                    <w:framePr w:hSpace="180" w:wrap="around" w:vAnchor="text" w:hAnchor="text" w:y="114"/>
                    <w:rPr>
                      <w:rFonts w:ascii="Arial" w:hAnsi="Arial" w:cs="Arial"/>
                    </w:rPr>
                  </w:pPr>
                  <w:r w:rsidRPr="00743C48">
                    <w:rPr>
                      <w:rFonts w:ascii="Arial" w:hAnsi="Arial" w:cs="Arial"/>
                    </w:rPr>
                    <w:t>15%</w:t>
                  </w:r>
                </w:p>
              </w:tc>
            </w:tr>
            <w:tr w:rsidR="00743C48" w:rsidRPr="00743C48" w14:paraId="22A29837" w14:textId="77777777" w:rsidTr="004F2D30">
              <w:tc>
                <w:tcPr>
                  <w:tcW w:w="8388" w:type="dxa"/>
                  <w:tcBorders>
                    <w:top w:val="single" w:sz="4" w:space="0" w:color="auto"/>
                    <w:left w:val="nil"/>
                    <w:bottom w:val="nil"/>
                    <w:right w:val="single" w:sz="4" w:space="0" w:color="auto"/>
                  </w:tcBorders>
                </w:tcPr>
                <w:p w14:paraId="491FF0D3" w14:textId="77777777" w:rsidR="00743C48" w:rsidRPr="00743C48" w:rsidRDefault="00743C48" w:rsidP="006F245B">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14:paraId="6966AA5D" w14:textId="77777777" w:rsidR="00743C48" w:rsidRPr="00743C48" w:rsidRDefault="00743C48" w:rsidP="006F245B">
                  <w:pPr>
                    <w:framePr w:hSpace="180" w:wrap="around" w:vAnchor="text" w:hAnchor="text" w:y="114"/>
                    <w:rPr>
                      <w:rFonts w:ascii="Arial" w:hAnsi="Arial" w:cs="Arial"/>
                      <w:b/>
                    </w:rPr>
                  </w:pPr>
                  <w:r w:rsidRPr="00743C48">
                    <w:rPr>
                      <w:rFonts w:ascii="Arial" w:hAnsi="Arial" w:cs="Arial"/>
                      <w:b/>
                    </w:rPr>
                    <w:t>30%</w:t>
                  </w:r>
                </w:p>
              </w:tc>
            </w:tr>
          </w:tbl>
          <w:p w14:paraId="52B63512" w14:textId="77777777" w:rsidR="00743C48" w:rsidRPr="00743C48" w:rsidRDefault="00743C48" w:rsidP="00743C48">
            <w:pPr>
              <w:rPr>
                <w:rFonts w:ascii="Arial" w:hAnsi="Arial" w:cs="Arial"/>
              </w:rPr>
            </w:pPr>
          </w:p>
        </w:tc>
      </w:tr>
      <w:tr w:rsidR="00743C48" w:rsidRPr="004F075B" w14:paraId="6AC30250" w14:textId="77777777" w:rsidTr="00743C48">
        <w:tc>
          <w:tcPr>
            <w:tcW w:w="10598" w:type="dxa"/>
            <w:gridSpan w:val="2"/>
            <w:shd w:val="clear" w:color="auto" w:fill="auto"/>
          </w:tcPr>
          <w:p w14:paraId="3F6397CA" w14:textId="77777777" w:rsidR="00743C48" w:rsidRPr="00743C48" w:rsidRDefault="00743C48" w:rsidP="00743C48">
            <w:pPr>
              <w:rPr>
                <w:rFonts w:ascii="Arial" w:hAnsi="Arial" w:cs="Arial"/>
                <w:b/>
              </w:rPr>
            </w:pPr>
          </w:p>
        </w:tc>
      </w:tr>
      <w:tr w:rsidR="00743C48" w:rsidRPr="004852DA" w14:paraId="2221F8CF" w14:textId="77777777" w:rsidTr="00743C48">
        <w:tc>
          <w:tcPr>
            <w:tcW w:w="10598" w:type="dxa"/>
            <w:gridSpan w:val="2"/>
            <w:shd w:val="clear" w:color="auto" w:fill="auto"/>
          </w:tcPr>
          <w:p w14:paraId="563CA069" w14:textId="77777777" w:rsidR="00743C48" w:rsidRPr="00743C48" w:rsidRDefault="00743C48" w:rsidP="00743C48">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14:paraId="6EE2C4D1"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This class will prepare you for post-secondary education and business.  </w:t>
            </w:r>
          </w:p>
          <w:p w14:paraId="0CA57C9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Our class will have similar expectations of a university/college classroom.  </w:t>
            </w:r>
          </w:p>
          <w:p w14:paraId="43AA6216"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We will have daily notes and questions that will be checked periodically for completion.  </w:t>
            </w:r>
          </w:p>
          <w:p w14:paraId="7A81B1AB"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 notes for tests. You can check the website for the topics of the day. Notes will NOT be provided.</w:t>
            </w:r>
          </w:p>
          <w:p w14:paraId="5C89D87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14:paraId="2F433EDA"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14:paraId="41CF0C4F"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14:paraId="3F1807BE" w14:textId="77777777"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14:paraId="17EDE416" w14:textId="77777777" w:rsidR="00C15F4A" w:rsidRDefault="00C15F4A" w:rsidP="00C15F4A">
            <w:pPr>
              <w:rPr>
                <w:rFonts w:ascii="Arial" w:hAnsi="Arial" w:cs="Arial"/>
              </w:rPr>
            </w:pPr>
          </w:p>
          <w:p w14:paraId="1C53CE3A" w14:textId="77777777" w:rsidR="00C15F4A" w:rsidRDefault="00C15F4A" w:rsidP="00C15F4A">
            <w:pPr>
              <w:rPr>
                <w:rFonts w:ascii="Arial" w:hAnsi="Arial" w:cs="Arial"/>
                <w:b/>
              </w:rPr>
            </w:pPr>
            <w:r w:rsidRPr="00C15F4A">
              <w:rPr>
                <w:rFonts w:ascii="Arial" w:hAnsi="Arial" w:cs="Arial"/>
                <w:b/>
              </w:rPr>
              <w:t>Business Department Late Policy:</w:t>
            </w:r>
          </w:p>
          <w:p w14:paraId="561B3D51" w14:textId="77777777" w:rsidR="00C138AB" w:rsidRPr="00C15F4A" w:rsidRDefault="00C138AB" w:rsidP="00C15F4A">
            <w:pPr>
              <w:rPr>
                <w:rFonts w:ascii="Arial" w:hAnsi="Arial" w:cs="Arial"/>
                <w:b/>
              </w:rPr>
            </w:pPr>
          </w:p>
          <w:p w14:paraId="6E0C39BE" w14:textId="77777777" w:rsidR="00C15F4A" w:rsidRPr="00C15F4A" w:rsidRDefault="00C15F4A" w:rsidP="00C15F4A">
            <w:pPr>
              <w:rPr>
                <w:rFonts w:ascii="Arial" w:hAnsi="Arial" w:cs="Arial"/>
              </w:rPr>
            </w:pPr>
            <w:r w:rsidRPr="00C15F4A">
              <w:rPr>
                <w:rFonts w:ascii="Arial" w:hAnsi="Arial" w:cs="Arial"/>
              </w:rPr>
              <w:t>It is the student's responsibility to adhere to due dates given for assignments. If the due date is not met, the following penalties will be applied:</w:t>
            </w:r>
          </w:p>
          <w:p w14:paraId="66102EC0" w14:textId="77777777" w:rsidR="00C15F4A" w:rsidRPr="00C15F4A" w:rsidRDefault="00C15F4A" w:rsidP="00C15F4A">
            <w:pPr>
              <w:rPr>
                <w:rFonts w:ascii="Arial" w:hAnsi="Arial" w:cs="Arial"/>
              </w:rPr>
            </w:pPr>
            <w:r w:rsidRPr="00C15F4A">
              <w:rPr>
                <w:rFonts w:ascii="Arial" w:hAnsi="Arial" w:cs="Arial"/>
              </w:rPr>
              <w:t>1 school day late -5%</w:t>
            </w:r>
          </w:p>
          <w:p w14:paraId="15DE57FD" w14:textId="77777777" w:rsidR="00C15F4A" w:rsidRPr="00C15F4A" w:rsidRDefault="00C15F4A" w:rsidP="00C15F4A">
            <w:pPr>
              <w:rPr>
                <w:rFonts w:ascii="Arial" w:hAnsi="Arial" w:cs="Arial"/>
              </w:rPr>
            </w:pPr>
            <w:r w:rsidRPr="00C15F4A">
              <w:rPr>
                <w:rFonts w:ascii="Arial" w:hAnsi="Arial" w:cs="Arial"/>
              </w:rPr>
              <w:t>2 school days late - 10%</w:t>
            </w:r>
          </w:p>
          <w:p w14:paraId="0DE24F64" w14:textId="77777777" w:rsidR="00C15F4A" w:rsidRPr="00C15F4A" w:rsidRDefault="00C15F4A" w:rsidP="00C15F4A">
            <w:pPr>
              <w:rPr>
                <w:rFonts w:ascii="Arial" w:hAnsi="Arial" w:cs="Arial"/>
              </w:rPr>
            </w:pPr>
            <w:r w:rsidRPr="00C15F4A">
              <w:rPr>
                <w:rFonts w:ascii="Arial" w:hAnsi="Arial" w:cs="Arial"/>
              </w:rPr>
              <w:t>3 school days late - 15% </w:t>
            </w:r>
          </w:p>
          <w:p w14:paraId="3E0C77EF" w14:textId="77777777" w:rsidR="00C15F4A" w:rsidRPr="00C15F4A" w:rsidRDefault="00C15F4A" w:rsidP="00C15F4A">
            <w:pPr>
              <w:rPr>
                <w:rFonts w:ascii="Arial" w:hAnsi="Arial" w:cs="Arial"/>
              </w:rPr>
            </w:pPr>
            <w:r w:rsidRPr="00C15F4A">
              <w:rPr>
                <w:rFonts w:ascii="Arial" w:hAnsi="Arial" w:cs="Arial"/>
              </w:rPr>
              <w:t>4 or more school days  ZERO</w:t>
            </w:r>
          </w:p>
          <w:p w14:paraId="7F61E609" w14:textId="77777777" w:rsidR="00C15F4A" w:rsidRPr="00C15F4A" w:rsidRDefault="00C15F4A" w:rsidP="00C15F4A">
            <w:pPr>
              <w:rPr>
                <w:rFonts w:ascii="Arial" w:hAnsi="Arial" w:cs="Arial"/>
              </w:rPr>
            </w:pPr>
            <w:r w:rsidRPr="00C15F4A">
              <w:rPr>
                <w:rFonts w:ascii="Arial" w:hAnsi="Arial" w:cs="Arial"/>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14:paraId="69C2DBC8" w14:textId="77777777" w:rsidR="00743C48" w:rsidRPr="00C15F4A" w:rsidRDefault="00743C48" w:rsidP="00C15F4A">
            <w:pPr>
              <w:rPr>
                <w:rFonts w:ascii="Arial" w:hAnsi="Arial" w:cs="Arial"/>
              </w:rPr>
            </w:pPr>
          </w:p>
          <w:p w14:paraId="737672E0" w14:textId="77777777" w:rsidR="00743C48" w:rsidRPr="00743C48" w:rsidRDefault="00743C48" w:rsidP="00743C48">
            <w:pPr>
              <w:rPr>
                <w:rFonts w:ascii="Arial" w:hAnsi="Arial" w:cs="Arial"/>
              </w:rPr>
            </w:pPr>
          </w:p>
        </w:tc>
      </w:tr>
      <w:tr w:rsidR="00743C48" w:rsidRPr="004F075B" w14:paraId="3AE401C5" w14:textId="77777777" w:rsidTr="00743C48">
        <w:tc>
          <w:tcPr>
            <w:tcW w:w="10598" w:type="dxa"/>
            <w:gridSpan w:val="2"/>
            <w:shd w:val="clear" w:color="auto" w:fill="auto"/>
          </w:tcPr>
          <w:p w14:paraId="0C52D360" w14:textId="77777777" w:rsidR="00743C48" w:rsidRDefault="00743C48" w:rsidP="00743C48">
            <w:pPr>
              <w:rPr>
                <w:rFonts w:ascii="Arial" w:hAnsi="Arial" w:cs="Arial"/>
                <w:b/>
              </w:rPr>
            </w:pPr>
            <w:r w:rsidRPr="00743C48">
              <w:rPr>
                <w:rFonts w:ascii="Arial" w:hAnsi="Arial" w:cs="Arial"/>
                <w:b/>
              </w:rPr>
              <w:t>Teacher Contact Information:</w:t>
            </w:r>
          </w:p>
          <w:p w14:paraId="6083C9DD" w14:textId="77777777" w:rsidR="00C138AB" w:rsidRPr="00743C48" w:rsidRDefault="00C138AB" w:rsidP="00743C48">
            <w:pPr>
              <w:rPr>
                <w:rFonts w:ascii="Arial" w:hAnsi="Arial" w:cs="Arial"/>
                <w:b/>
              </w:rPr>
            </w:pPr>
          </w:p>
        </w:tc>
      </w:tr>
      <w:tr w:rsidR="00743C48" w:rsidRPr="004852DA" w14:paraId="678CB243" w14:textId="77777777" w:rsidTr="00743C48">
        <w:trPr>
          <w:trHeight w:val="225"/>
        </w:trPr>
        <w:tc>
          <w:tcPr>
            <w:tcW w:w="10598" w:type="dxa"/>
            <w:gridSpan w:val="2"/>
            <w:shd w:val="clear" w:color="auto" w:fill="auto"/>
          </w:tcPr>
          <w:p w14:paraId="5824BE47" w14:textId="77777777" w:rsidR="00743C48" w:rsidRPr="00743C48" w:rsidRDefault="00743C48" w:rsidP="00743C48">
            <w:pPr>
              <w:rPr>
                <w:rFonts w:ascii="Arial" w:hAnsi="Arial" w:cs="Arial"/>
              </w:rPr>
            </w:pPr>
            <w:r w:rsidRPr="00743C48">
              <w:rPr>
                <w:rFonts w:ascii="Arial" w:hAnsi="Arial" w:cs="Arial"/>
              </w:rPr>
              <w:t>Mrs. Brincat</w:t>
            </w:r>
          </w:p>
          <w:p w14:paraId="14A49039" w14:textId="694B9FBD" w:rsidR="00743C48" w:rsidRPr="00743C48" w:rsidRDefault="00743C48" w:rsidP="00743C48">
            <w:pPr>
              <w:rPr>
                <w:rFonts w:ascii="Arial" w:hAnsi="Arial" w:cs="Arial"/>
              </w:rPr>
            </w:pPr>
            <w:r w:rsidRPr="00743C48">
              <w:rPr>
                <w:rFonts w:ascii="Arial" w:hAnsi="Arial" w:cs="Arial"/>
              </w:rPr>
              <w:t xml:space="preserve">Classroom 241, </w:t>
            </w:r>
            <w:r w:rsidR="0087643E">
              <w:rPr>
                <w:rFonts w:ascii="Arial" w:hAnsi="Arial" w:cs="Arial"/>
              </w:rPr>
              <w:t>Workroom 239 (lunch and period 3</w:t>
            </w:r>
            <w:r w:rsidRPr="00743C48">
              <w:rPr>
                <w:rFonts w:ascii="Arial" w:hAnsi="Arial" w:cs="Arial"/>
              </w:rPr>
              <w:t>)</w:t>
            </w:r>
          </w:p>
          <w:p w14:paraId="083D99CD" w14:textId="77777777"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14:paraId="3E41FEB3" w14:textId="77777777" w:rsidR="00743C48" w:rsidRPr="00743C48" w:rsidRDefault="006F245B" w:rsidP="00743C48">
            <w:pPr>
              <w:rPr>
                <w:rFonts w:ascii="Arial" w:hAnsi="Arial" w:cs="Arial"/>
              </w:rPr>
            </w:pPr>
            <w:hyperlink r:id="rId8" w:history="1">
              <w:r w:rsidR="00743C48" w:rsidRPr="00743C48">
                <w:rPr>
                  <w:rStyle w:val="Hyperlink"/>
                  <w:rFonts w:ascii="Arial" w:hAnsi="Arial" w:cs="Arial"/>
                </w:rPr>
                <w:t>cbrincat@scdsb.on.ca</w:t>
              </w:r>
            </w:hyperlink>
          </w:p>
          <w:p w14:paraId="04D4FFD5" w14:textId="77777777" w:rsidR="00743C48" w:rsidRPr="00743C48" w:rsidRDefault="00743C48" w:rsidP="00743C48">
            <w:pPr>
              <w:rPr>
                <w:rFonts w:ascii="Arial" w:hAnsi="Arial" w:cs="Arial"/>
              </w:rPr>
            </w:pPr>
          </w:p>
          <w:p w14:paraId="7A6749F2" w14:textId="77777777" w:rsidR="00743C48" w:rsidRPr="00743C48" w:rsidRDefault="00743C48" w:rsidP="00743C48">
            <w:pPr>
              <w:rPr>
                <w:rFonts w:ascii="Arial" w:hAnsi="Arial" w:cs="Arial"/>
              </w:rPr>
            </w:pPr>
            <w:r w:rsidRPr="00743C48">
              <w:rPr>
                <w:rFonts w:ascii="Arial" w:hAnsi="Arial" w:cs="Arial"/>
              </w:rPr>
              <w:t xml:space="preserve">Class website: </w:t>
            </w:r>
            <w:hyperlink r:id="rId9" w:history="1">
              <w:r w:rsidRPr="00743C48">
                <w:rPr>
                  <w:rStyle w:val="Hyperlink"/>
                  <w:rFonts w:ascii="Arial" w:hAnsi="Arial" w:cs="Arial"/>
                </w:rPr>
                <w:t>www.cbrincat.weebly.com</w:t>
              </w:r>
            </w:hyperlink>
          </w:p>
        </w:tc>
      </w:tr>
    </w:tbl>
    <w:p w14:paraId="1B9F9D2B" w14:textId="77777777" w:rsidR="005D7E0B" w:rsidRPr="0060593C" w:rsidRDefault="005D7E0B" w:rsidP="0060593C">
      <w:pPr>
        <w:pStyle w:val="Title"/>
        <w:jc w:val="left"/>
        <w:rPr>
          <w:rFonts w:ascii="Times New Roman" w:hAnsi="Times New Roman"/>
          <w:sz w:val="24"/>
        </w:rPr>
      </w:pPr>
    </w:p>
    <w:sectPr w:rsidR="005D7E0B"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59DF"/>
    <w:rsid w:val="00187CAE"/>
    <w:rsid w:val="001C7C0E"/>
    <w:rsid w:val="002D69E2"/>
    <w:rsid w:val="004006A5"/>
    <w:rsid w:val="00406396"/>
    <w:rsid w:val="00460B51"/>
    <w:rsid w:val="00475473"/>
    <w:rsid w:val="004C5239"/>
    <w:rsid w:val="005B09BB"/>
    <w:rsid w:val="005B139F"/>
    <w:rsid w:val="005C7E2A"/>
    <w:rsid w:val="005D7E0B"/>
    <w:rsid w:val="00600749"/>
    <w:rsid w:val="0060593C"/>
    <w:rsid w:val="006277A5"/>
    <w:rsid w:val="006F245B"/>
    <w:rsid w:val="00743C48"/>
    <w:rsid w:val="00845582"/>
    <w:rsid w:val="0087643E"/>
    <w:rsid w:val="008D1030"/>
    <w:rsid w:val="009B175A"/>
    <w:rsid w:val="00A11249"/>
    <w:rsid w:val="00A37B3C"/>
    <w:rsid w:val="00A7391D"/>
    <w:rsid w:val="00AB2B00"/>
    <w:rsid w:val="00B54A6B"/>
    <w:rsid w:val="00C138AB"/>
    <w:rsid w:val="00C15F4A"/>
    <w:rsid w:val="00C42FEB"/>
    <w:rsid w:val="00CA12E8"/>
    <w:rsid w:val="00D95DEB"/>
    <w:rsid w:val="00DF431A"/>
    <w:rsid w:val="00E45825"/>
    <w:rsid w:val="00F0468E"/>
    <w:rsid w:val="00F32EB2"/>
    <w:rsid w:val="00F717E5"/>
    <w:rsid w:val="00F952C8"/>
    <w:rsid w:val="00FE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D17B5E"/>
  <w15:docId w15:val="{B1C41530-2D7B-41FC-8189-918A1CB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rsid w:val="00A37B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incat@scdsb.on.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tyrshores@scdsb.on.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incat.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6B3D-7FEE-4B4A-8E6B-64B7ECB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4414</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2</cp:revision>
  <cp:lastPrinted>2017-02-01T15:45:00Z</cp:lastPrinted>
  <dcterms:created xsi:type="dcterms:W3CDTF">2018-06-26T13:46:00Z</dcterms:created>
  <dcterms:modified xsi:type="dcterms:W3CDTF">2018-06-26T13:46:00Z</dcterms:modified>
</cp:coreProperties>
</file>